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CEB023" w14:textId="019F1FCB" w:rsidR="004B7A0E" w:rsidRPr="004C0B15" w:rsidRDefault="00E60BFB" w:rsidP="00B71175">
      <w:pPr>
        <w:shd w:val="clear" w:color="auto" w:fill="FFFFFF"/>
        <w:ind w:right="442"/>
        <w:jc w:val="center"/>
        <w:rPr>
          <w:rFonts w:eastAsia="Times New Roman"/>
          <w:spacing w:val="-5"/>
          <w:sz w:val="24"/>
          <w:szCs w:val="24"/>
        </w:rPr>
      </w:pPr>
      <w:bookmarkStart w:id="0" w:name="_GoBack"/>
      <w:bookmarkEnd w:id="0"/>
      <w:r w:rsidRPr="004C0B15">
        <w:rPr>
          <w:rFonts w:eastAsia="Times New Roman"/>
          <w:spacing w:val="-5"/>
          <w:sz w:val="24"/>
          <w:szCs w:val="24"/>
        </w:rPr>
        <w:tab/>
      </w:r>
      <w:r w:rsidRPr="004C0B15">
        <w:rPr>
          <w:rFonts w:eastAsia="Times New Roman"/>
          <w:spacing w:val="-5"/>
          <w:sz w:val="24"/>
          <w:szCs w:val="24"/>
        </w:rPr>
        <w:tab/>
      </w:r>
      <w:r w:rsidRPr="004C0B15">
        <w:rPr>
          <w:rFonts w:eastAsia="Times New Roman"/>
          <w:spacing w:val="-5"/>
          <w:sz w:val="24"/>
          <w:szCs w:val="24"/>
        </w:rPr>
        <w:tab/>
      </w:r>
      <w:r w:rsidRPr="004C0B15">
        <w:rPr>
          <w:rFonts w:eastAsia="Times New Roman"/>
          <w:spacing w:val="-5"/>
          <w:sz w:val="24"/>
          <w:szCs w:val="24"/>
        </w:rPr>
        <w:tab/>
      </w:r>
      <w:r w:rsidRPr="004C0B15">
        <w:rPr>
          <w:rFonts w:eastAsia="Times New Roman"/>
          <w:spacing w:val="-5"/>
          <w:sz w:val="24"/>
          <w:szCs w:val="24"/>
        </w:rPr>
        <w:tab/>
      </w:r>
      <w:r w:rsidRPr="004C0B15">
        <w:rPr>
          <w:rFonts w:eastAsia="Times New Roman"/>
          <w:spacing w:val="-5"/>
          <w:sz w:val="24"/>
          <w:szCs w:val="24"/>
        </w:rPr>
        <w:tab/>
      </w:r>
      <w:r w:rsidRPr="004C0B15">
        <w:rPr>
          <w:rFonts w:eastAsia="Times New Roman"/>
          <w:spacing w:val="-5"/>
          <w:sz w:val="24"/>
          <w:szCs w:val="24"/>
        </w:rPr>
        <w:tab/>
      </w:r>
      <w:r w:rsidRPr="004C0B15">
        <w:rPr>
          <w:rFonts w:eastAsia="Times New Roman"/>
          <w:spacing w:val="-5"/>
          <w:sz w:val="24"/>
          <w:szCs w:val="24"/>
        </w:rPr>
        <w:tab/>
      </w:r>
      <w:r w:rsidRPr="004C0B15">
        <w:rPr>
          <w:rFonts w:eastAsia="Times New Roman"/>
          <w:spacing w:val="-5"/>
          <w:sz w:val="24"/>
          <w:szCs w:val="24"/>
        </w:rPr>
        <w:tab/>
      </w:r>
      <w:r w:rsidRPr="004C0B15">
        <w:rPr>
          <w:rFonts w:eastAsia="Times New Roman"/>
          <w:spacing w:val="-5"/>
          <w:sz w:val="24"/>
          <w:szCs w:val="24"/>
        </w:rPr>
        <w:tab/>
      </w:r>
      <w:r w:rsidRPr="004C0B15">
        <w:rPr>
          <w:rFonts w:eastAsia="Times New Roman"/>
          <w:spacing w:val="-5"/>
          <w:sz w:val="24"/>
          <w:szCs w:val="24"/>
        </w:rPr>
        <w:tab/>
      </w:r>
      <w:r w:rsidRPr="004C0B15">
        <w:rPr>
          <w:rFonts w:eastAsia="Times New Roman"/>
          <w:spacing w:val="-5"/>
          <w:sz w:val="24"/>
          <w:szCs w:val="24"/>
        </w:rPr>
        <w:tab/>
        <w:t>Проект</w:t>
      </w:r>
    </w:p>
    <w:p w14:paraId="094264C1" w14:textId="77777777" w:rsidR="00E60BFB" w:rsidRPr="004C0B15" w:rsidRDefault="00E60BFB" w:rsidP="00B71175">
      <w:pPr>
        <w:shd w:val="clear" w:color="auto" w:fill="FFFFFF"/>
        <w:ind w:right="442"/>
        <w:jc w:val="center"/>
        <w:rPr>
          <w:rFonts w:eastAsia="Times New Roman"/>
          <w:spacing w:val="-5"/>
          <w:sz w:val="24"/>
          <w:szCs w:val="24"/>
        </w:rPr>
      </w:pPr>
    </w:p>
    <w:p w14:paraId="19A31980" w14:textId="77777777" w:rsidR="003E5B9B" w:rsidRPr="004C0B15" w:rsidRDefault="003E5B9B" w:rsidP="00B71175">
      <w:pPr>
        <w:shd w:val="clear" w:color="auto" w:fill="FFFFFF"/>
        <w:ind w:right="442"/>
        <w:jc w:val="center"/>
        <w:rPr>
          <w:rFonts w:eastAsia="Times New Roman"/>
          <w:b/>
          <w:bCs/>
          <w:sz w:val="24"/>
          <w:szCs w:val="24"/>
        </w:rPr>
      </w:pPr>
      <w:r w:rsidRPr="004C0B15">
        <w:rPr>
          <w:rFonts w:eastAsia="Times New Roman"/>
          <w:b/>
          <w:bCs/>
          <w:sz w:val="24"/>
          <w:szCs w:val="24"/>
        </w:rPr>
        <w:t>ЗАКОН КЫРГЫЗСКОЙ РЕСПУБЛИКИ</w:t>
      </w:r>
    </w:p>
    <w:p w14:paraId="21160643" w14:textId="3426095B" w:rsidR="003E5B9B" w:rsidRPr="004C0B15" w:rsidRDefault="003E5B9B" w:rsidP="00B71175">
      <w:pPr>
        <w:tabs>
          <w:tab w:val="left" w:pos="567"/>
        </w:tabs>
        <w:jc w:val="center"/>
        <w:rPr>
          <w:b/>
          <w:sz w:val="24"/>
          <w:szCs w:val="24"/>
        </w:rPr>
      </w:pPr>
      <w:r w:rsidRPr="004C0B15">
        <w:rPr>
          <w:b/>
          <w:sz w:val="24"/>
          <w:szCs w:val="24"/>
        </w:rPr>
        <w:t xml:space="preserve">«О внесении изменений в </w:t>
      </w:r>
      <w:r w:rsidR="00C24BE7" w:rsidRPr="004C0B15">
        <w:rPr>
          <w:b/>
          <w:sz w:val="24"/>
          <w:szCs w:val="24"/>
          <w:shd w:val="clear" w:color="auto" w:fill="FFFFFF"/>
        </w:rPr>
        <w:t>Кодекс Кыргызской Республики о правонарушениях</w:t>
      </w:r>
      <w:r w:rsidRPr="004C0B15">
        <w:rPr>
          <w:b/>
          <w:sz w:val="24"/>
          <w:szCs w:val="24"/>
        </w:rPr>
        <w:t>»</w:t>
      </w:r>
    </w:p>
    <w:p w14:paraId="64FB0C1C" w14:textId="77777777" w:rsidR="003E5B9B" w:rsidRPr="004C0B15" w:rsidRDefault="003E5B9B" w:rsidP="00607C9B">
      <w:pPr>
        <w:tabs>
          <w:tab w:val="left" w:pos="567"/>
        </w:tabs>
        <w:ind w:firstLine="709"/>
        <w:jc w:val="both"/>
        <w:rPr>
          <w:b/>
          <w:sz w:val="24"/>
          <w:szCs w:val="24"/>
        </w:rPr>
      </w:pPr>
    </w:p>
    <w:p w14:paraId="20FC9DAE" w14:textId="3E7175CF" w:rsidR="00607D33" w:rsidRPr="004C0B15" w:rsidRDefault="003E5B9B" w:rsidP="00837734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  <w:r w:rsidRPr="004C0B15">
        <w:rPr>
          <w:rFonts w:eastAsia="Times New Roman"/>
          <w:b/>
          <w:bCs/>
          <w:spacing w:val="-4"/>
          <w:sz w:val="24"/>
          <w:szCs w:val="24"/>
        </w:rPr>
        <w:t>Статья 1</w:t>
      </w:r>
      <w:r w:rsidR="00E60BFB" w:rsidRPr="004C0B15">
        <w:rPr>
          <w:rFonts w:eastAsia="Times New Roman"/>
          <w:b/>
          <w:bCs/>
          <w:spacing w:val="-4"/>
          <w:sz w:val="24"/>
          <w:szCs w:val="24"/>
        </w:rPr>
        <w:t>.</w:t>
      </w:r>
    </w:p>
    <w:p w14:paraId="4A6B0EA1" w14:textId="77777777" w:rsidR="00730A7E" w:rsidRPr="004C0B15" w:rsidRDefault="00730A7E" w:rsidP="00837734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</w:p>
    <w:p w14:paraId="30047CEC" w14:textId="25907BD7" w:rsidR="00FF5369" w:rsidRPr="004C0B15" w:rsidRDefault="003E5B9B" w:rsidP="00FF5369">
      <w:pPr>
        <w:shd w:val="clear" w:color="auto" w:fill="FFFFFF"/>
        <w:ind w:firstLine="709"/>
        <w:jc w:val="both"/>
        <w:rPr>
          <w:sz w:val="24"/>
          <w:szCs w:val="24"/>
          <w:shd w:val="clear" w:color="auto" w:fill="FFFFFF"/>
        </w:rPr>
      </w:pPr>
      <w:r w:rsidRPr="004C0B15">
        <w:rPr>
          <w:sz w:val="24"/>
          <w:szCs w:val="24"/>
          <w:shd w:val="clear" w:color="auto" w:fill="FFFFFF"/>
        </w:rPr>
        <w:t xml:space="preserve">Внести в </w:t>
      </w:r>
      <w:bookmarkStart w:id="1" w:name="_Hlk92207455"/>
      <w:r w:rsidRPr="004C0B15">
        <w:rPr>
          <w:sz w:val="24"/>
          <w:szCs w:val="24"/>
          <w:shd w:val="clear" w:color="auto" w:fill="FFFFFF"/>
        </w:rPr>
        <w:t xml:space="preserve">Кодекс Кыргызской Республики о правонарушениях </w:t>
      </w:r>
      <w:r w:rsidR="00396CD0" w:rsidRPr="004C0B15">
        <w:rPr>
          <w:sz w:val="24"/>
          <w:szCs w:val="24"/>
          <w:shd w:val="clear" w:color="auto" w:fill="FFFFFF"/>
        </w:rPr>
        <w:t>(</w:t>
      </w:r>
      <w:r w:rsidR="001C6B94" w:rsidRPr="004C0B15">
        <w:rPr>
          <w:sz w:val="24"/>
          <w:szCs w:val="24"/>
          <w:shd w:val="clear" w:color="auto" w:fill="FFFFFF"/>
        </w:rPr>
        <w:t>Г</w:t>
      </w:r>
      <w:r w:rsidR="00396CD0" w:rsidRPr="004C0B15">
        <w:rPr>
          <w:sz w:val="24"/>
          <w:szCs w:val="24"/>
          <w:shd w:val="clear" w:color="auto" w:fill="FFFFFF"/>
        </w:rPr>
        <w:t>азет</w:t>
      </w:r>
      <w:r w:rsidR="001C6B94" w:rsidRPr="004C0B15">
        <w:rPr>
          <w:sz w:val="24"/>
          <w:szCs w:val="24"/>
          <w:shd w:val="clear" w:color="auto" w:fill="FFFFFF"/>
        </w:rPr>
        <w:t>а</w:t>
      </w:r>
      <w:r w:rsidR="00396CD0" w:rsidRPr="004C0B15">
        <w:rPr>
          <w:sz w:val="24"/>
          <w:szCs w:val="24"/>
          <w:shd w:val="clear" w:color="auto" w:fill="FFFFFF"/>
        </w:rPr>
        <w:t xml:space="preserve"> </w:t>
      </w:r>
      <w:r w:rsidR="001C6B94" w:rsidRPr="004C0B15">
        <w:rPr>
          <w:rFonts w:eastAsia="Times New Roman"/>
          <w:spacing w:val="-4"/>
          <w:sz w:val="24"/>
          <w:szCs w:val="24"/>
        </w:rPr>
        <w:t>«</w:t>
      </w:r>
      <w:proofErr w:type="spellStart"/>
      <w:r w:rsidR="00396CD0" w:rsidRPr="004C0B15">
        <w:rPr>
          <w:sz w:val="24"/>
          <w:szCs w:val="24"/>
          <w:shd w:val="clear" w:color="auto" w:fill="FFFFFF"/>
        </w:rPr>
        <w:t>Эркин</w:t>
      </w:r>
      <w:proofErr w:type="spellEnd"/>
      <w:r w:rsidR="00396CD0" w:rsidRPr="004C0B15">
        <w:rPr>
          <w:sz w:val="24"/>
          <w:szCs w:val="24"/>
          <w:shd w:val="clear" w:color="auto" w:fill="FFFFFF"/>
        </w:rPr>
        <w:t xml:space="preserve"> </w:t>
      </w:r>
      <w:proofErr w:type="spellStart"/>
      <w:r w:rsidR="00396CD0" w:rsidRPr="004C0B15">
        <w:rPr>
          <w:sz w:val="24"/>
          <w:szCs w:val="24"/>
          <w:shd w:val="clear" w:color="auto" w:fill="FFFFFF"/>
        </w:rPr>
        <w:t>Тоо</w:t>
      </w:r>
      <w:proofErr w:type="spellEnd"/>
      <w:r w:rsidR="001C6B94" w:rsidRPr="004C0B15">
        <w:rPr>
          <w:rFonts w:eastAsia="Times New Roman"/>
          <w:spacing w:val="-4"/>
          <w:sz w:val="24"/>
          <w:szCs w:val="24"/>
        </w:rPr>
        <w:t>»,</w:t>
      </w:r>
      <w:r w:rsidR="00396CD0" w:rsidRPr="004C0B15">
        <w:rPr>
          <w:sz w:val="24"/>
          <w:szCs w:val="24"/>
          <w:shd w:val="clear" w:color="auto" w:fill="FFFFFF"/>
        </w:rPr>
        <w:t xml:space="preserve"> </w:t>
      </w:r>
      <w:r w:rsidR="00AA7EBA" w:rsidRPr="004C0B15">
        <w:rPr>
          <w:sz w:val="24"/>
          <w:szCs w:val="24"/>
          <w:shd w:val="clear" w:color="auto" w:fill="FFFFFF"/>
          <w:lang w:val="ky-KG"/>
        </w:rPr>
        <w:t xml:space="preserve">16 ноября </w:t>
      </w:r>
      <w:r w:rsidR="00AA7EBA" w:rsidRPr="004C0B15">
        <w:rPr>
          <w:sz w:val="24"/>
          <w:szCs w:val="24"/>
          <w:shd w:val="clear" w:color="auto" w:fill="FFFFFF"/>
        </w:rPr>
        <w:t>2021года</w:t>
      </w:r>
      <w:r w:rsidR="001C6B94" w:rsidRPr="004C0B15">
        <w:rPr>
          <w:sz w:val="24"/>
          <w:szCs w:val="24"/>
          <w:shd w:val="clear" w:color="auto" w:fill="FFFFFF"/>
        </w:rPr>
        <w:t>,</w:t>
      </w:r>
      <w:r w:rsidR="00396CD0" w:rsidRPr="004C0B15">
        <w:rPr>
          <w:sz w:val="24"/>
          <w:szCs w:val="24"/>
          <w:shd w:val="clear" w:color="auto" w:fill="FFFFFF"/>
        </w:rPr>
        <w:t xml:space="preserve"> </w:t>
      </w:r>
      <w:r w:rsidR="00D22138" w:rsidRPr="004C0B15">
        <w:rPr>
          <w:sz w:val="24"/>
          <w:szCs w:val="24"/>
          <w:shd w:val="clear" w:color="auto" w:fill="FFFFFF"/>
        </w:rPr>
        <w:t>№</w:t>
      </w:r>
      <w:r w:rsidR="00396CD0" w:rsidRPr="004C0B15">
        <w:rPr>
          <w:sz w:val="24"/>
          <w:szCs w:val="24"/>
          <w:shd w:val="clear" w:color="auto" w:fill="FFFFFF"/>
        </w:rPr>
        <w:t xml:space="preserve"> 122-123)</w:t>
      </w:r>
      <w:bookmarkEnd w:id="1"/>
      <w:r w:rsidR="00396CD0" w:rsidRPr="004C0B15">
        <w:rPr>
          <w:sz w:val="24"/>
          <w:szCs w:val="24"/>
          <w:shd w:val="clear" w:color="auto" w:fill="FFFFFF"/>
        </w:rPr>
        <w:t xml:space="preserve"> </w:t>
      </w:r>
      <w:r w:rsidRPr="004C0B15">
        <w:rPr>
          <w:sz w:val="24"/>
          <w:szCs w:val="24"/>
          <w:shd w:val="clear" w:color="auto" w:fill="FFFFFF"/>
        </w:rPr>
        <w:t>следующие изменения:</w:t>
      </w:r>
    </w:p>
    <w:p w14:paraId="75FF0F8C" w14:textId="49D2CD98" w:rsidR="00FF5369" w:rsidRPr="004C0B15" w:rsidRDefault="005D7A72" w:rsidP="00A276EE">
      <w:pPr>
        <w:pStyle w:val="a3"/>
        <w:numPr>
          <w:ilvl w:val="0"/>
          <w:numId w:val="16"/>
        </w:numPr>
        <w:shd w:val="clear" w:color="auto" w:fill="FFFFFF"/>
        <w:jc w:val="both"/>
        <w:rPr>
          <w:sz w:val="24"/>
          <w:szCs w:val="24"/>
          <w:shd w:val="clear" w:color="auto" w:fill="FFFFFF"/>
        </w:rPr>
      </w:pPr>
      <w:r w:rsidRPr="004C0B15">
        <w:rPr>
          <w:sz w:val="24"/>
          <w:szCs w:val="24"/>
          <w:shd w:val="clear" w:color="auto" w:fill="FFFFFF"/>
        </w:rPr>
        <w:t xml:space="preserve">часть </w:t>
      </w:r>
      <w:r w:rsidR="00F054A3" w:rsidRPr="004C0B15">
        <w:rPr>
          <w:sz w:val="24"/>
          <w:szCs w:val="24"/>
          <w:shd w:val="clear" w:color="auto" w:fill="FFFFFF"/>
        </w:rPr>
        <w:t xml:space="preserve">2 </w:t>
      </w:r>
      <w:r w:rsidR="00FF5369" w:rsidRPr="004C0B15">
        <w:rPr>
          <w:sz w:val="24"/>
          <w:szCs w:val="24"/>
          <w:shd w:val="clear" w:color="auto" w:fill="FFFFFF"/>
        </w:rPr>
        <w:t>стать</w:t>
      </w:r>
      <w:r w:rsidR="00F054A3" w:rsidRPr="004C0B15">
        <w:rPr>
          <w:sz w:val="24"/>
          <w:szCs w:val="24"/>
          <w:shd w:val="clear" w:color="auto" w:fill="FFFFFF"/>
        </w:rPr>
        <w:t>и</w:t>
      </w:r>
      <w:r w:rsidR="00FF5369" w:rsidRPr="004C0B15">
        <w:rPr>
          <w:sz w:val="24"/>
          <w:szCs w:val="24"/>
          <w:shd w:val="clear" w:color="auto" w:fill="FFFFFF"/>
        </w:rPr>
        <w:t xml:space="preserve"> 38 </w:t>
      </w:r>
      <w:r w:rsidR="00FF5369" w:rsidRPr="004C0B15">
        <w:rPr>
          <w:bCs/>
          <w:sz w:val="24"/>
          <w:szCs w:val="24"/>
          <w:shd w:val="clear" w:color="auto" w:fill="FFFFFF"/>
        </w:rPr>
        <w:t xml:space="preserve">дополнить </w:t>
      </w:r>
      <w:r w:rsidR="00836933" w:rsidRPr="004C0B15">
        <w:rPr>
          <w:bCs/>
          <w:sz w:val="24"/>
          <w:szCs w:val="24"/>
          <w:shd w:val="clear" w:color="auto" w:fill="FFFFFF"/>
        </w:rPr>
        <w:t>пунктами</w:t>
      </w:r>
      <w:r w:rsidRPr="004C0B15">
        <w:rPr>
          <w:bCs/>
          <w:sz w:val="24"/>
          <w:szCs w:val="24"/>
          <w:shd w:val="clear" w:color="auto" w:fill="FFFFFF"/>
        </w:rPr>
        <w:t xml:space="preserve"> </w:t>
      </w:r>
      <w:r w:rsidR="00FF5369" w:rsidRPr="004C0B15">
        <w:rPr>
          <w:bCs/>
          <w:sz w:val="24"/>
          <w:szCs w:val="24"/>
          <w:shd w:val="clear" w:color="auto" w:fill="FFFFFF"/>
        </w:rPr>
        <w:t>13</w:t>
      </w:r>
      <w:r w:rsidR="00836933" w:rsidRPr="004C0B15">
        <w:rPr>
          <w:bCs/>
          <w:sz w:val="24"/>
          <w:szCs w:val="24"/>
          <w:shd w:val="clear" w:color="auto" w:fill="FFFFFF"/>
        </w:rPr>
        <w:t>-14</w:t>
      </w:r>
      <w:r w:rsidR="00FF5369" w:rsidRPr="004C0B15">
        <w:rPr>
          <w:bCs/>
          <w:sz w:val="24"/>
          <w:szCs w:val="24"/>
          <w:shd w:val="clear" w:color="auto" w:fill="FFFFFF"/>
        </w:rPr>
        <w:t xml:space="preserve"> следующего содержания:</w:t>
      </w:r>
      <w:r w:rsidR="00FF5369" w:rsidRPr="004C0B15">
        <w:rPr>
          <w:sz w:val="24"/>
          <w:szCs w:val="24"/>
          <w:shd w:val="clear" w:color="auto" w:fill="FFFFFF"/>
        </w:rPr>
        <w:t xml:space="preserve"> </w:t>
      </w:r>
    </w:p>
    <w:p w14:paraId="29DE4959" w14:textId="77777777" w:rsidR="00836933" w:rsidRPr="004C0B15" w:rsidRDefault="005D7A72" w:rsidP="00FF5369">
      <w:pPr>
        <w:shd w:val="clear" w:color="auto" w:fill="FFFFFF"/>
        <w:ind w:firstLine="709"/>
        <w:jc w:val="both"/>
        <w:rPr>
          <w:sz w:val="24"/>
          <w:szCs w:val="24"/>
          <w:lang w:val="ky-KG"/>
        </w:rPr>
      </w:pPr>
      <w:r w:rsidRPr="004C0B15">
        <w:rPr>
          <w:sz w:val="24"/>
          <w:szCs w:val="24"/>
          <w:shd w:val="clear" w:color="auto" w:fill="FFFFFF"/>
        </w:rPr>
        <w:t>«</w:t>
      </w:r>
      <w:r w:rsidR="00FF5369" w:rsidRPr="004C0B15">
        <w:rPr>
          <w:sz w:val="24"/>
          <w:szCs w:val="24"/>
          <w:shd w:val="clear" w:color="auto" w:fill="FFFFFF"/>
        </w:rPr>
        <w:t>13</w:t>
      </w:r>
      <w:r w:rsidRPr="004C0B15">
        <w:rPr>
          <w:sz w:val="24"/>
          <w:szCs w:val="24"/>
          <w:shd w:val="clear" w:color="auto" w:fill="FFFFFF"/>
        </w:rPr>
        <w:t>)</w:t>
      </w:r>
      <w:r w:rsidR="00FF5369" w:rsidRPr="004C0B15">
        <w:rPr>
          <w:sz w:val="24"/>
          <w:szCs w:val="24"/>
          <w:shd w:val="clear" w:color="auto" w:fill="FFFFFF"/>
        </w:rPr>
        <w:t xml:space="preserve"> </w:t>
      </w:r>
      <w:r w:rsidR="00A81603" w:rsidRPr="004C0B15">
        <w:rPr>
          <w:sz w:val="24"/>
          <w:szCs w:val="24"/>
          <w:shd w:val="clear" w:color="auto" w:fill="FFFFFF"/>
        </w:rPr>
        <w:t xml:space="preserve">при </w:t>
      </w:r>
      <w:r w:rsidR="00F054A3" w:rsidRPr="004C0B15">
        <w:rPr>
          <w:sz w:val="24"/>
          <w:szCs w:val="24"/>
          <w:shd w:val="clear" w:color="auto" w:fill="FFFFFF"/>
        </w:rPr>
        <w:t>о</w:t>
      </w:r>
      <w:r w:rsidR="00F054A3" w:rsidRPr="004C0B15">
        <w:rPr>
          <w:sz w:val="24"/>
          <w:szCs w:val="24"/>
        </w:rPr>
        <w:t>существлени</w:t>
      </w:r>
      <w:r w:rsidR="00A81603" w:rsidRPr="004C0B15">
        <w:rPr>
          <w:sz w:val="24"/>
          <w:szCs w:val="24"/>
        </w:rPr>
        <w:t>и</w:t>
      </w:r>
      <w:r w:rsidR="00F054A3" w:rsidRPr="004C0B15">
        <w:rPr>
          <w:sz w:val="24"/>
          <w:szCs w:val="24"/>
        </w:rPr>
        <w:t xml:space="preserve"> пассажирских и международных грузовых перевозок автомобильным транспортом без лицензии</w:t>
      </w:r>
      <w:r w:rsidR="00836933" w:rsidRPr="004C0B15">
        <w:rPr>
          <w:sz w:val="24"/>
          <w:szCs w:val="24"/>
          <w:lang w:val="ky-KG"/>
        </w:rPr>
        <w:t>;</w:t>
      </w:r>
    </w:p>
    <w:p w14:paraId="55045629" w14:textId="0F335AAE" w:rsidR="00FF5369" w:rsidRPr="004C0B15" w:rsidRDefault="00836933" w:rsidP="00FF5369">
      <w:pPr>
        <w:shd w:val="clear" w:color="auto" w:fill="FFFFFF"/>
        <w:ind w:firstLine="709"/>
        <w:jc w:val="both"/>
        <w:rPr>
          <w:sz w:val="24"/>
          <w:szCs w:val="24"/>
        </w:rPr>
      </w:pPr>
      <w:r w:rsidRPr="004C0B15">
        <w:rPr>
          <w:sz w:val="24"/>
          <w:szCs w:val="24"/>
          <w:lang w:val="ky-KG"/>
        </w:rPr>
        <w:t>14) при не</w:t>
      </w:r>
      <w:r w:rsidRPr="004C0B15">
        <w:rPr>
          <w:sz w:val="24"/>
          <w:szCs w:val="24"/>
        </w:rPr>
        <w:t xml:space="preserve"> уплате установленного сбора за проезд по автомобильным дорогам общего пользования</w:t>
      </w:r>
      <w:r w:rsidR="00A276EE" w:rsidRPr="004C0B15">
        <w:rPr>
          <w:sz w:val="24"/>
          <w:szCs w:val="24"/>
        </w:rPr>
        <w:t>»;</w:t>
      </w:r>
    </w:p>
    <w:p w14:paraId="16A6A9FE" w14:textId="77777777" w:rsidR="00A276EE" w:rsidRPr="004C0B15" w:rsidRDefault="00A276EE" w:rsidP="00FF5369">
      <w:pPr>
        <w:shd w:val="clear" w:color="auto" w:fill="FFFFFF"/>
        <w:ind w:firstLine="709"/>
        <w:jc w:val="both"/>
        <w:rPr>
          <w:sz w:val="24"/>
          <w:szCs w:val="24"/>
        </w:rPr>
      </w:pPr>
    </w:p>
    <w:p w14:paraId="3BEF0129" w14:textId="54EE342D" w:rsidR="000A047A" w:rsidRPr="004C0B15" w:rsidRDefault="00A81603" w:rsidP="00A81603">
      <w:pPr>
        <w:pStyle w:val="a3"/>
        <w:numPr>
          <w:ilvl w:val="0"/>
          <w:numId w:val="16"/>
        </w:numPr>
        <w:shd w:val="clear" w:color="auto" w:fill="FFFFFF"/>
        <w:jc w:val="both"/>
        <w:rPr>
          <w:bCs/>
          <w:sz w:val="24"/>
          <w:szCs w:val="24"/>
          <w:shd w:val="clear" w:color="auto" w:fill="FFFFFF"/>
        </w:rPr>
      </w:pPr>
      <w:r w:rsidRPr="004C0B15">
        <w:rPr>
          <w:bCs/>
          <w:sz w:val="24"/>
          <w:szCs w:val="24"/>
          <w:shd w:val="clear" w:color="auto" w:fill="FFFFFF"/>
        </w:rPr>
        <w:t>статью</w:t>
      </w:r>
      <w:r w:rsidR="000A047A" w:rsidRPr="004C0B15">
        <w:rPr>
          <w:bCs/>
          <w:sz w:val="24"/>
          <w:szCs w:val="24"/>
          <w:shd w:val="clear" w:color="auto" w:fill="FFFFFF"/>
        </w:rPr>
        <w:t xml:space="preserve"> 1</w:t>
      </w:r>
      <w:r w:rsidR="00B84F93" w:rsidRPr="004C0B15">
        <w:rPr>
          <w:bCs/>
          <w:sz w:val="24"/>
          <w:szCs w:val="24"/>
          <w:shd w:val="clear" w:color="auto" w:fill="FFFFFF"/>
        </w:rPr>
        <w:t>81</w:t>
      </w:r>
      <w:r w:rsidRPr="004C0B15">
        <w:rPr>
          <w:bCs/>
          <w:sz w:val="24"/>
          <w:szCs w:val="24"/>
          <w:shd w:val="clear" w:color="auto" w:fill="FFFFFF"/>
        </w:rPr>
        <w:t xml:space="preserve"> изложить в следующей редакции:</w:t>
      </w:r>
    </w:p>
    <w:p w14:paraId="40E0E873" w14:textId="11EF007A" w:rsidR="000A047A" w:rsidRPr="004C0B15" w:rsidRDefault="000A047A" w:rsidP="000A047A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4C0B15">
        <w:rPr>
          <w:bCs/>
          <w:sz w:val="24"/>
          <w:szCs w:val="24"/>
          <w:shd w:val="clear" w:color="auto" w:fill="FFFFFF"/>
        </w:rPr>
        <w:t xml:space="preserve">«Статья 181. </w:t>
      </w:r>
      <w:r w:rsidRPr="004C0B15">
        <w:rPr>
          <w:bCs/>
          <w:sz w:val="24"/>
          <w:szCs w:val="24"/>
        </w:rPr>
        <w:t xml:space="preserve">Несоблюдение (превышение) установленных допустимых норм весогабаритных параметров транспортных средств для проезда по автомобильным дорогам общего пользования </w:t>
      </w:r>
      <w:r w:rsidRPr="004C0B15">
        <w:rPr>
          <w:bCs/>
          <w:sz w:val="24"/>
          <w:szCs w:val="24"/>
          <w:shd w:val="clear" w:color="auto" w:fill="FFFFFF"/>
        </w:rPr>
        <w:t xml:space="preserve">и </w:t>
      </w:r>
      <w:r w:rsidR="00D64ED9" w:rsidRPr="004C0B15">
        <w:rPr>
          <w:bCs/>
          <w:sz w:val="24"/>
          <w:szCs w:val="24"/>
          <w:shd w:val="clear" w:color="auto" w:fill="FFFFFF"/>
        </w:rPr>
        <w:t xml:space="preserve">несоблюдение </w:t>
      </w:r>
      <w:r w:rsidR="00455463" w:rsidRPr="004C0B15">
        <w:rPr>
          <w:bCs/>
          <w:sz w:val="24"/>
          <w:szCs w:val="24"/>
          <w:shd w:val="clear" w:color="auto" w:fill="FFFFFF"/>
        </w:rPr>
        <w:t xml:space="preserve">других </w:t>
      </w:r>
      <w:r w:rsidRPr="004C0B15">
        <w:rPr>
          <w:bCs/>
          <w:sz w:val="24"/>
          <w:szCs w:val="24"/>
          <w:shd w:val="clear" w:color="auto" w:fill="FFFFFF"/>
        </w:rPr>
        <w:t>требований по обеспечению сохранности автомобильных дорог и безопасности дорожного движения</w:t>
      </w:r>
      <w:r w:rsidR="00A81603" w:rsidRPr="004C0B15">
        <w:rPr>
          <w:bCs/>
          <w:sz w:val="24"/>
          <w:szCs w:val="24"/>
          <w:shd w:val="clear" w:color="auto" w:fill="FFFFFF"/>
        </w:rPr>
        <w:t>.</w:t>
      </w:r>
    </w:p>
    <w:p w14:paraId="18F1F521" w14:textId="77777777" w:rsidR="00420409" w:rsidRPr="004C0B15" w:rsidRDefault="00420409" w:rsidP="000A047A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</w:p>
    <w:p w14:paraId="3EC78981" w14:textId="4BBD70FD" w:rsidR="00A81603" w:rsidRPr="004C0B15" w:rsidRDefault="00A81603" w:rsidP="00A81603">
      <w:pPr>
        <w:pStyle w:val="textreklama1"/>
        <w:numPr>
          <w:ilvl w:val="0"/>
          <w:numId w:val="18"/>
        </w:numPr>
        <w:rPr>
          <w:rFonts w:ascii="Times New Roman" w:hAnsi="Times New Roman" w:cs="Times New Roman"/>
          <w:color w:val="auto"/>
          <w:spacing w:val="-2"/>
          <w:sz w:val="24"/>
          <w:szCs w:val="24"/>
          <w:lang w:val="ru-RU"/>
        </w:rPr>
      </w:pPr>
      <w:r w:rsidRPr="004C0B15">
        <w:rPr>
          <w:rFonts w:ascii="Times New Roman" w:hAnsi="Times New Roman" w:cs="Times New Roman"/>
          <w:color w:val="auto"/>
          <w:spacing w:val="-2"/>
          <w:sz w:val="24"/>
          <w:szCs w:val="24"/>
          <w:lang w:val="ru-RU"/>
        </w:rPr>
        <w:t>Несоблюдение (превышение) установленных допустимых норм весогабаритных параметров транспортных средств для проезда по автомобильным дорогам общего пользования Кыргызской Республики –</w:t>
      </w:r>
    </w:p>
    <w:p w14:paraId="07F3028B" w14:textId="77777777" w:rsidR="00A81603" w:rsidRPr="004C0B15" w:rsidRDefault="00A81603" w:rsidP="00A81603">
      <w:pPr>
        <w:pStyle w:val="tkTekst"/>
        <w:tabs>
          <w:tab w:val="left" w:pos="993"/>
        </w:tabs>
        <w:spacing w:after="0" w:line="240" w:lineRule="auto"/>
        <w:ind w:firstLine="572"/>
        <w:rPr>
          <w:rFonts w:ascii="Times New Roman" w:hAnsi="Times New Roman" w:cs="Times New Roman"/>
          <w:spacing w:val="-2"/>
          <w:sz w:val="24"/>
          <w:szCs w:val="24"/>
        </w:rPr>
      </w:pPr>
      <w:r w:rsidRPr="004C0B15">
        <w:rPr>
          <w:rFonts w:ascii="Times New Roman" w:hAnsi="Times New Roman" w:cs="Times New Roman"/>
          <w:spacing w:val="-2"/>
          <w:sz w:val="24"/>
          <w:szCs w:val="24"/>
        </w:rPr>
        <w:t>влечет наложение штрафа на физических лиц в размере 175 расчетных показателей, на юридических лиц – 550 расчетных показателей.</w:t>
      </w:r>
    </w:p>
    <w:p w14:paraId="230017A9" w14:textId="4E74C396" w:rsidR="00B84F93" w:rsidRPr="004C0B15" w:rsidRDefault="00B84F93" w:rsidP="00A81603">
      <w:pPr>
        <w:shd w:val="clear" w:color="auto" w:fill="FFFFFF"/>
        <w:ind w:firstLine="572"/>
        <w:jc w:val="both"/>
        <w:rPr>
          <w:bCs/>
          <w:sz w:val="24"/>
          <w:szCs w:val="24"/>
          <w:shd w:val="clear" w:color="auto" w:fill="FFFFFF"/>
        </w:rPr>
      </w:pPr>
      <w:r w:rsidRPr="004C0B15">
        <w:rPr>
          <w:bCs/>
          <w:sz w:val="24"/>
          <w:szCs w:val="24"/>
          <w:shd w:val="clear" w:color="auto" w:fill="FFFFFF"/>
        </w:rPr>
        <w:t>2. Предоставление грузоотправителем недостоверных сведений о массе или габаритах груза в документах на перевозимый груз, -</w:t>
      </w:r>
    </w:p>
    <w:p w14:paraId="7B69B1D9" w14:textId="30E18382" w:rsidR="00B84F93" w:rsidRPr="004C0B15" w:rsidRDefault="00B84F93" w:rsidP="008B04D9">
      <w:pPr>
        <w:shd w:val="clear" w:color="auto" w:fill="FFFFFF"/>
        <w:ind w:firstLine="709"/>
        <w:jc w:val="both"/>
        <w:rPr>
          <w:sz w:val="24"/>
          <w:szCs w:val="24"/>
        </w:rPr>
      </w:pPr>
      <w:r w:rsidRPr="004C0B15">
        <w:rPr>
          <w:bCs/>
          <w:sz w:val="24"/>
          <w:szCs w:val="24"/>
          <w:shd w:val="clear" w:color="auto" w:fill="FFFFFF"/>
        </w:rPr>
        <w:t xml:space="preserve">влечет </w:t>
      </w:r>
      <w:r w:rsidRPr="004C0B15">
        <w:rPr>
          <w:sz w:val="24"/>
          <w:szCs w:val="24"/>
        </w:rPr>
        <w:t>наложение штрафа на физических лиц в размере 30 расчетных показателей, на юридических лиц – 130 расчетных показателей.</w:t>
      </w:r>
    </w:p>
    <w:p w14:paraId="01905EE0" w14:textId="283812BF" w:rsidR="00264833" w:rsidRPr="004C0B15" w:rsidRDefault="004F62D5" w:rsidP="00264833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4C0B15">
        <w:rPr>
          <w:sz w:val="24"/>
          <w:szCs w:val="24"/>
        </w:rPr>
        <w:t>3. Превышение юридическим лицом допустимых норм весогабаритных параметров транспортных средств для проезда по автомобильным дорогам общего пользования при погрузке гру</w:t>
      </w:r>
      <w:r w:rsidR="00264833" w:rsidRPr="004C0B15">
        <w:rPr>
          <w:sz w:val="24"/>
          <w:szCs w:val="24"/>
        </w:rPr>
        <w:t>за в транспортное средство, -</w:t>
      </w:r>
    </w:p>
    <w:p w14:paraId="25AE985A" w14:textId="62D13B16" w:rsidR="00264833" w:rsidRPr="004C0B15" w:rsidRDefault="00B84F93" w:rsidP="00B443B1">
      <w:pPr>
        <w:shd w:val="clear" w:color="auto" w:fill="FFFFFF"/>
        <w:ind w:firstLine="709"/>
        <w:jc w:val="both"/>
        <w:rPr>
          <w:sz w:val="24"/>
          <w:szCs w:val="24"/>
        </w:rPr>
      </w:pPr>
      <w:r w:rsidRPr="004C0B15">
        <w:rPr>
          <w:bCs/>
          <w:sz w:val="24"/>
          <w:szCs w:val="24"/>
          <w:shd w:val="clear" w:color="auto" w:fill="FFFFFF"/>
        </w:rPr>
        <w:t xml:space="preserve">влечет </w:t>
      </w:r>
      <w:r w:rsidRPr="004C0B15">
        <w:rPr>
          <w:sz w:val="24"/>
          <w:szCs w:val="24"/>
        </w:rPr>
        <w:t>наложение штрафа на юридических лиц – 550 расчетных показателей.</w:t>
      </w:r>
    </w:p>
    <w:p w14:paraId="730AFA60" w14:textId="73BF0FEB" w:rsidR="00B84F93" w:rsidRPr="004C0B15" w:rsidRDefault="00B84F93" w:rsidP="00B84F93">
      <w:pPr>
        <w:shd w:val="clear" w:color="auto" w:fill="FFFFFF"/>
        <w:ind w:firstLine="709"/>
        <w:jc w:val="both"/>
        <w:rPr>
          <w:sz w:val="24"/>
          <w:szCs w:val="24"/>
        </w:rPr>
      </w:pPr>
      <w:r w:rsidRPr="004C0B15">
        <w:rPr>
          <w:sz w:val="24"/>
          <w:szCs w:val="24"/>
        </w:rPr>
        <w:t xml:space="preserve">4. Несоблюдение </w:t>
      </w:r>
      <w:r w:rsidR="004F62D5" w:rsidRPr="004C0B15">
        <w:rPr>
          <w:sz w:val="24"/>
          <w:szCs w:val="24"/>
        </w:rPr>
        <w:t>требований временного</w:t>
      </w:r>
      <w:r w:rsidR="00C71918" w:rsidRPr="004C0B15">
        <w:rPr>
          <w:sz w:val="24"/>
          <w:szCs w:val="24"/>
        </w:rPr>
        <w:t xml:space="preserve"> прекращения или </w:t>
      </w:r>
      <w:r w:rsidR="004F62D5" w:rsidRPr="004C0B15">
        <w:rPr>
          <w:sz w:val="24"/>
          <w:szCs w:val="24"/>
        </w:rPr>
        <w:t>ограничения движения</w:t>
      </w:r>
      <w:r w:rsidRPr="004C0B15">
        <w:rPr>
          <w:sz w:val="24"/>
          <w:szCs w:val="24"/>
        </w:rPr>
        <w:t xml:space="preserve"> транспортных </w:t>
      </w:r>
      <w:r w:rsidR="00C71918" w:rsidRPr="004C0B15">
        <w:rPr>
          <w:sz w:val="24"/>
          <w:szCs w:val="24"/>
        </w:rPr>
        <w:t xml:space="preserve">средств по автомобильным дорогам, </w:t>
      </w:r>
      <w:r w:rsidR="004F62D5" w:rsidRPr="004C0B15">
        <w:rPr>
          <w:sz w:val="24"/>
          <w:szCs w:val="24"/>
        </w:rPr>
        <w:t>если такие</w:t>
      </w:r>
      <w:r w:rsidR="00C71918" w:rsidRPr="004C0B15">
        <w:rPr>
          <w:sz w:val="24"/>
          <w:szCs w:val="24"/>
        </w:rPr>
        <w:t xml:space="preserve"> огр</w:t>
      </w:r>
      <w:r w:rsidR="00264833" w:rsidRPr="004C0B15">
        <w:rPr>
          <w:sz w:val="24"/>
          <w:szCs w:val="24"/>
        </w:rPr>
        <w:t>аничения</w:t>
      </w:r>
      <w:r w:rsidR="00C71918" w:rsidRPr="004C0B15">
        <w:rPr>
          <w:sz w:val="24"/>
          <w:szCs w:val="24"/>
        </w:rPr>
        <w:t xml:space="preserve"> </w:t>
      </w:r>
      <w:r w:rsidR="004F62D5" w:rsidRPr="004C0B15">
        <w:rPr>
          <w:sz w:val="24"/>
          <w:szCs w:val="24"/>
        </w:rPr>
        <w:t xml:space="preserve">движения </w:t>
      </w:r>
      <w:r w:rsidRPr="004C0B15">
        <w:rPr>
          <w:sz w:val="24"/>
          <w:szCs w:val="24"/>
        </w:rPr>
        <w:t xml:space="preserve">транспортных средств </w:t>
      </w:r>
      <w:r w:rsidR="004F62D5" w:rsidRPr="004C0B15">
        <w:rPr>
          <w:sz w:val="24"/>
          <w:szCs w:val="24"/>
        </w:rPr>
        <w:t>производится из-за дорожно-климатических</w:t>
      </w:r>
      <w:r w:rsidR="00C71918" w:rsidRPr="004C0B15">
        <w:rPr>
          <w:sz w:val="24"/>
          <w:szCs w:val="24"/>
        </w:rPr>
        <w:t xml:space="preserve"> </w:t>
      </w:r>
      <w:r w:rsidR="004F62D5" w:rsidRPr="004C0B15">
        <w:rPr>
          <w:sz w:val="24"/>
          <w:szCs w:val="24"/>
        </w:rPr>
        <w:t xml:space="preserve">  </w:t>
      </w:r>
      <w:r w:rsidR="00C71918" w:rsidRPr="004C0B15">
        <w:rPr>
          <w:sz w:val="24"/>
          <w:szCs w:val="24"/>
        </w:rPr>
        <w:t xml:space="preserve"> </w:t>
      </w:r>
      <w:r w:rsidR="004F62D5" w:rsidRPr="004C0B15">
        <w:rPr>
          <w:sz w:val="24"/>
          <w:szCs w:val="24"/>
        </w:rPr>
        <w:t>условий</w:t>
      </w:r>
      <w:r w:rsidRPr="004C0B15">
        <w:rPr>
          <w:sz w:val="24"/>
          <w:szCs w:val="24"/>
        </w:rPr>
        <w:t xml:space="preserve">, - </w:t>
      </w:r>
    </w:p>
    <w:p w14:paraId="39B44D48" w14:textId="1768AD7E" w:rsidR="00B84F93" w:rsidRPr="004C0B15" w:rsidRDefault="00B84F93" w:rsidP="00B84F93">
      <w:pPr>
        <w:shd w:val="clear" w:color="auto" w:fill="FFFFFF"/>
        <w:ind w:firstLine="709"/>
        <w:jc w:val="both"/>
        <w:rPr>
          <w:sz w:val="24"/>
          <w:szCs w:val="24"/>
        </w:rPr>
      </w:pPr>
      <w:r w:rsidRPr="004C0B15">
        <w:rPr>
          <w:bCs/>
          <w:sz w:val="24"/>
          <w:szCs w:val="24"/>
          <w:shd w:val="clear" w:color="auto" w:fill="FFFFFF"/>
        </w:rPr>
        <w:t xml:space="preserve">влечет </w:t>
      </w:r>
      <w:r w:rsidRPr="004C0B15">
        <w:rPr>
          <w:sz w:val="24"/>
          <w:szCs w:val="24"/>
        </w:rPr>
        <w:t>наложение штрафа на физических лиц в размере 30 расчетных показателей, на юридических лиц – 130 расчетных показателей</w:t>
      </w:r>
      <w:r w:rsidR="00A276EE" w:rsidRPr="004C0B15">
        <w:rPr>
          <w:sz w:val="24"/>
          <w:szCs w:val="24"/>
        </w:rPr>
        <w:t>»;</w:t>
      </w:r>
    </w:p>
    <w:p w14:paraId="25D48B2C" w14:textId="77777777" w:rsidR="00A276EE" w:rsidRPr="004C0B15" w:rsidRDefault="00A276EE" w:rsidP="00B84F93">
      <w:pPr>
        <w:shd w:val="clear" w:color="auto" w:fill="FFFFFF"/>
        <w:ind w:firstLine="709"/>
        <w:jc w:val="both"/>
        <w:rPr>
          <w:sz w:val="24"/>
          <w:szCs w:val="24"/>
        </w:rPr>
      </w:pPr>
    </w:p>
    <w:p w14:paraId="214D8BE8" w14:textId="75638E32" w:rsidR="008B04D9" w:rsidRPr="004C0B15" w:rsidRDefault="00FF5369" w:rsidP="008B04D9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4C0B15">
        <w:rPr>
          <w:bCs/>
          <w:sz w:val="24"/>
          <w:szCs w:val="24"/>
          <w:shd w:val="clear" w:color="auto" w:fill="FFFFFF"/>
        </w:rPr>
        <w:t>3</w:t>
      </w:r>
      <w:r w:rsidR="00B96B27" w:rsidRPr="004C0B15">
        <w:rPr>
          <w:bCs/>
          <w:sz w:val="24"/>
          <w:szCs w:val="24"/>
          <w:shd w:val="clear" w:color="auto" w:fill="FFFFFF"/>
        </w:rPr>
        <w:t>)</w:t>
      </w:r>
      <w:r w:rsidR="00F6320E" w:rsidRPr="004C0B15">
        <w:rPr>
          <w:bCs/>
          <w:sz w:val="24"/>
          <w:szCs w:val="24"/>
          <w:shd w:val="clear" w:color="auto" w:fill="FFFFFF"/>
        </w:rPr>
        <w:t xml:space="preserve"> </w:t>
      </w:r>
      <w:r w:rsidR="00B96B27" w:rsidRPr="004C0B15">
        <w:rPr>
          <w:bCs/>
          <w:sz w:val="24"/>
          <w:szCs w:val="24"/>
          <w:shd w:val="clear" w:color="auto" w:fill="FFFFFF"/>
        </w:rPr>
        <w:t xml:space="preserve"> </w:t>
      </w:r>
      <w:r w:rsidR="00875747" w:rsidRPr="004C0B15">
        <w:rPr>
          <w:bCs/>
          <w:sz w:val="24"/>
          <w:szCs w:val="24"/>
          <w:shd w:val="clear" w:color="auto" w:fill="FFFFFF"/>
        </w:rPr>
        <w:t xml:space="preserve">в </w:t>
      </w:r>
      <w:r w:rsidR="008B04D9" w:rsidRPr="004C0B15">
        <w:rPr>
          <w:bCs/>
          <w:sz w:val="24"/>
          <w:szCs w:val="24"/>
          <w:shd w:val="clear" w:color="auto" w:fill="FFFFFF"/>
        </w:rPr>
        <w:t>статье 200:</w:t>
      </w:r>
    </w:p>
    <w:p w14:paraId="556C3E66" w14:textId="04B25834" w:rsidR="008B04D9" w:rsidRPr="004C0B15" w:rsidRDefault="008B04D9" w:rsidP="008B04D9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4C0B15">
        <w:rPr>
          <w:bCs/>
          <w:sz w:val="24"/>
          <w:szCs w:val="24"/>
          <w:shd w:val="clear" w:color="auto" w:fill="FFFFFF"/>
        </w:rPr>
        <w:t>-</w:t>
      </w:r>
      <w:r w:rsidR="00A61FBA" w:rsidRPr="004C0B15">
        <w:rPr>
          <w:bCs/>
          <w:sz w:val="24"/>
          <w:szCs w:val="24"/>
          <w:shd w:val="clear" w:color="auto" w:fill="FFFFFF"/>
        </w:rPr>
        <w:t xml:space="preserve"> </w:t>
      </w:r>
      <w:r w:rsidR="00135A55" w:rsidRPr="004C0B15">
        <w:rPr>
          <w:bCs/>
          <w:sz w:val="24"/>
          <w:szCs w:val="24"/>
          <w:shd w:val="clear" w:color="auto" w:fill="FFFFFF"/>
        </w:rPr>
        <w:t>в частях</w:t>
      </w:r>
      <w:r w:rsidRPr="004C0B15">
        <w:rPr>
          <w:bCs/>
          <w:sz w:val="24"/>
          <w:szCs w:val="24"/>
          <w:shd w:val="clear" w:color="auto" w:fill="FFFFFF"/>
        </w:rPr>
        <w:t xml:space="preserve"> 5</w:t>
      </w:r>
      <w:r w:rsidR="00135A55" w:rsidRPr="004C0B15">
        <w:rPr>
          <w:bCs/>
          <w:sz w:val="24"/>
          <w:szCs w:val="24"/>
          <w:shd w:val="clear" w:color="auto" w:fill="FFFFFF"/>
          <w:lang w:val="ky-KG"/>
        </w:rPr>
        <w:t>-7</w:t>
      </w:r>
      <w:r w:rsidRPr="004C0B15">
        <w:rPr>
          <w:bCs/>
          <w:sz w:val="24"/>
          <w:szCs w:val="24"/>
          <w:shd w:val="clear" w:color="auto" w:fill="FFFFFF"/>
        </w:rPr>
        <w:t xml:space="preserve"> </w:t>
      </w:r>
      <w:r w:rsidR="008B5CA4" w:rsidRPr="004C0B15">
        <w:rPr>
          <w:bCs/>
          <w:sz w:val="24"/>
          <w:szCs w:val="24"/>
          <w:shd w:val="clear" w:color="auto" w:fill="FFFFFF"/>
          <w:lang w:val="ky-KG"/>
        </w:rPr>
        <w:t xml:space="preserve"> </w:t>
      </w:r>
      <w:r w:rsidR="00C24D22" w:rsidRPr="004C0B15">
        <w:rPr>
          <w:bCs/>
          <w:sz w:val="24"/>
          <w:szCs w:val="24"/>
          <w:shd w:val="clear" w:color="auto" w:fill="FFFFFF"/>
        </w:rPr>
        <w:t>цифры</w:t>
      </w:r>
      <w:r w:rsidR="00875747" w:rsidRPr="004C0B15">
        <w:rPr>
          <w:bCs/>
          <w:sz w:val="24"/>
          <w:szCs w:val="24"/>
          <w:shd w:val="clear" w:color="auto" w:fill="FFFFFF"/>
        </w:rPr>
        <w:t xml:space="preserve"> «175» и «550» заменить </w:t>
      </w:r>
      <w:r w:rsidR="00C24D22" w:rsidRPr="004C0B15">
        <w:rPr>
          <w:bCs/>
          <w:sz w:val="24"/>
          <w:szCs w:val="24"/>
          <w:shd w:val="clear" w:color="auto" w:fill="FFFFFF"/>
        </w:rPr>
        <w:t>соответственно цифрами</w:t>
      </w:r>
      <w:r w:rsidR="00875747" w:rsidRPr="004C0B15">
        <w:rPr>
          <w:bCs/>
          <w:sz w:val="24"/>
          <w:szCs w:val="24"/>
          <w:shd w:val="clear" w:color="auto" w:fill="FFFFFF"/>
        </w:rPr>
        <w:t xml:space="preserve"> «200» и «650»;</w:t>
      </w:r>
    </w:p>
    <w:p w14:paraId="1435D60A" w14:textId="351F12A5" w:rsidR="000C35D8" w:rsidRPr="004C0B15" w:rsidRDefault="000C35D8" w:rsidP="008B04D9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  <w:lang w:val="ky-KG"/>
        </w:rPr>
      </w:pPr>
      <w:r w:rsidRPr="004C0B15">
        <w:rPr>
          <w:bCs/>
          <w:sz w:val="24"/>
          <w:szCs w:val="24"/>
          <w:shd w:val="clear" w:color="auto" w:fill="FFFFFF"/>
          <w:lang w:val="ky-KG"/>
        </w:rPr>
        <w:t>- в части 7 после слов “уведомлением” дополнить словами “и без учетного талона,”;</w:t>
      </w:r>
    </w:p>
    <w:p w14:paraId="0A2ADC1B" w14:textId="3DADE824" w:rsidR="00875747" w:rsidRPr="004C0B15" w:rsidRDefault="00875747" w:rsidP="00607C9B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4C0B15">
        <w:rPr>
          <w:bCs/>
          <w:sz w:val="24"/>
          <w:szCs w:val="24"/>
          <w:shd w:val="clear" w:color="auto" w:fill="FFFFFF"/>
        </w:rPr>
        <w:t>- дополнить част</w:t>
      </w:r>
      <w:r w:rsidR="00A276EE" w:rsidRPr="004C0B15">
        <w:rPr>
          <w:bCs/>
          <w:sz w:val="24"/>
          <w:szCs w:val="24"/>
          <w:shd w:val="clear" w:color="auto" w:fill="FFFFFF"/>
        </w:rPr>
        <w:t>ями</w:t>
      </w:r>
      <w:r w:rsidRPr="004C0B15">
        <w:rPr>
          <w:bCs/>
          <w:sz w:val="24"/>
          <w:szCs w:val="24"/>
          <w:shd w:val="clear" w:color="auto" w:fill="FFFFFF"/>
        </w:rPr>
        <w:t xml:space="preserve"> 8</w:t>
      </w:r>
      <w:r w:rsidR="00323C09" w:rsidRPr="004C0B15">
        <w:rPr>
          <w:bCs/>
          <w:sz w:val="24"/>
          <w:szCs w:val="24"/>
          <w:shd w:val="clear" w:color="auto" w:fill="FFFFFF"/>
        </w:rPr>
        <w:t xml:space="preserve"> и 9</w:t>
      </w:r>
      <w:r w:rsidRPr="004C0B15">
        <w:rPr>
          <w:bCs/>
          <w:sz w:val="24"/>
          <w:szCs w:val="24"/>
          <w:shd w:val="clear" w:color="auto" w:fill="FFFFFF"/>
        </w:rPr>
        <w:t xml:space="preserve"> следующего содержания: </w:t>
      </w:r>
    </w:p>
    <w:p w14:paraId="4B5BD6D7" w14:textId="627A97C6" w:rsidR="00875747" w:rsidRPr="004C0B15" w:rsidRDefault="00A276EE" w:rsidP="00607C9B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4C0B15">
        <w:rPr>
          <w:bCs/>
          <w:sz w:val="24"/>
          <w:szCs w:val="24"/>
          <w:shd w:val="clear" w:color="auto" w:fill="FFFFFF"/>
        </w:rPr>
        <w:t>«</w:t>
      </w:r>
      <w:r w:rsidR="00875747" w:rsidRPr="004C0B15">
        <w:rPr>
          <w:bCs/>
          <w:sz w:val="24"/>
          <w:szCs w:val="24"/>
          <w:shd w:val="clear" w:color="auto" w:fill="FFFFFF"/>
        </w:rPr>
        <w:t xml:space="preserve">8. </w:t>
      </w:r>
      <w:r w:rsidR="00875747" w:rsidRPr="004C0B15">
        <w:rPr>
          <w:sz w:val="24"/>
          <w:szCs w:val="24"/>
        </w:rPr>
        <w:t>Передача отечественным перевозчиком бланков иностранных разрешений другому отечественному перевозчику</w:t>
      </w:r>
      <w:r w:rsidR="00560EEA" w:rsidRPr="004C0B15">
        <w:rPr>
          <w:sz w:val="24"/>
          <w:szCs w:val="24"/>
          <w:lang w:val="ky-KG"/>
        </w:rPr>
        <w:t xml:space="preserve"> для использования</w:t>
      </w:r>
      <w:r w:rsidR="00A61FBA" w:rsidRPr="004C0B15">
        <w:rPr>
          <w:sz w:val="24"/>
          <w:szCs w:val="24"/>
        </w:rPr>
        <w:t xml:space="preserve">, </w:t>
      </w:r>
      <w:r w:rsidR="00875747" w:rsidRPr="004C0B15">
        <w:rPr>
          <w:sz w:val="24"/>
          <w:szCs w:val="24"/>
        </w:rPr>
        <w:t xml:space="preserve">- </w:t>
      </w:r>
    </w:p>
    <w:p w14:paraId="25ACFC6D" w14:textId="1ADD9403" w:rsidR="009F65A0" w:rsidRPr="004C0B15" w:rsidRDefault="00875747" w:rsidP="009F65A0">
      <w:pPr>
        <w:pStyle w:val="textreklama1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4C0B15">
        <w:rPr>
          <w:rFonts w:ascii="Times New Roman" w:hAnsi="Times New Roman" w:cs="Times New Roman"/>
          <w:color w:val="auto"/>
          <w:sz w:val="24"/>
          <w:szCs w:val="24"/>
          <w:lang w:val="ru-RU"/>
        </w:rPr>
        <w:tab/>
        <w:t xml:space="preserve">влечет наложение штрафа на физических лиц в размере </w:t>
      </w:r>
      <w:r w:rsidR="00560EEA" w:rsidRPr="004C0B15">
        <w:rPr>
          <w:rFonts w:ascii="Times New Roman" w:hAnsi="Times New Roman" w:cs="Times New Roman"/>
          <w:color w:val="auto"/>
          <w:sz w:val="24"/>
          <w:szCs w:val="24"/>
          <w:lang w:val="ru-RU"/>
        </w:rPr>
        <w:t>1</w:t>
      </w:r>
      <w:r w:rsidRPr="004C0B15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00 расчетных показателей, на юридических лиц – </w:t>
      </w:r>
      <w:r w:rsidR="00560EEA" w:rsidRPr="004C0B15">
        <w:rPr>
          <w:rFonts w:ascii="Times New Roman" w:hAnsi="Times New Roman" w:cs="Times New Roman"/>
          <w:color w:val="auto"/>
          <w:sz w:val="24"/>
          <w:szCs w:val="24"/>
          <w:lang w:val="ru-RU"/>
        </w:rPr>
        <w:t>30</w:t>
      </w:r>
      <w:r w:rsidRPr="004C0B15">
        <w:rPr>
          <w:rFonts w:ascii="Times New Roman" w:hAnsi="Times New Roman" w:cs="Times New Roman"/>
          <w:color w:val="auto"/>
          <w:sz w:val="24"/>
          <w:szCs w:val="24"/>
          <w:lang w:val="ru-RU"/>
        </w:rPr>
        <w:t>0 расчетных показателей</w:t>
      </w:r>
      <w:r w:rsidR="00A276EE" w:rsidRPr="004C0B15">
        <w:rPr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</w:p>
    <w:p w14:paraId="18CDE14D" w14:textId="041B04E9" w:rsidR="00C24D22" w:rsidRPr="004C0B15" w:rsidRDefault="00323C09" w:rsidP="00837734">
      <w:pPr>
        <w:pStyle w:val="textreklama1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4C0B15">
        <w:rPr>
          <w:rFonts w:ascii="Times New Roman" w:hAnsi="Times New Roman" w:cs="Times New Roman"/>
          <w:color w:val="auto"/>
          <w:sz w:val="24"/>
          <w:szCs w:val="24"/>
          <w:lang w:val="ru-RU"/>
        </w:rPr>
        <w:tab/>
        <w:t xml:space="preserve">9. </w:t>
      </w:r>
      <w:r w:rsidR="009F65A0" w:rsidRPr="004C0B15">
        <w:rPr>
          <w:rFonts w:ascii="Times New Roman" w:hAnsi="Times New Roman" w:cs="Times New Roman"/>
          <w:color w:val="auto"/>
          <w:sz w:val="24"/>
          <w:szCs w:val="24"/>
          <w:lang w:val="ru-RU"/>
        </w:rPr>
        <w:t>Осуществление иностранными</w:t>
      </w:r>
      <w:r w:rsidRPr="004C0B15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перевозчиками международных автомобильных перевозок на территории Кыргызской Республики с </w:t>
      </w:r>
      <w:r w:rsidR="009F65A0" w:rsidRPr="004C0B15">
        <w:rPr>
          <w:rFonts w:ascii="Times New Roman" w:hAnsi="Times New Roman" w:cs="Times New Roman"/>
          <w:color w:val="auto"/>
          <w:sz w:val="24"/>
          <w:szCs w:val="24"/>
          <w:lang w:val="ru-RU"/>
        </w:rPr>
        <w:t>незаполненными разрешениями, либо без отметки в бланке разрешений должностного лица орг</w:t>
      </w:r>
      <w:r w:rsidR="008B5CA4" w:rsidRPr="004C0B15">
        <w:rPr>
          <w:rFonts w:ascii="Times New Roman" w:hAnsi="Times New Roman" w:cs="Times New Roman"/>
          <w:color w:val="auto"/>
          <w:sz w:val="24"/>
          <w:szCs w:val="24"/>
          <w:lang w:val="ru-RU"/>
        </w:rPr>
        <w:t>ана транспортного контроля</w:t>
      </w:r>
      <w:r w:rsidR="009F65A0" w:rsidRPr="004C0B15">
        <w:rPr>
          <w:rFonts w:ascii="Times New Roman" w:hAnsi="Times New Roman" w:cs="Times New Roman"/>
          <w:color w:val="auto"/>
          <w:sz w:val="24"/>
          <w:szCs w:val="24"/>
          <w:lang w:val="ru-RU"/>
        </w:rPr>
        <w:t>,</w:t>
      </w:r>
      <w:r w:rsidR="00A61FBA" w:rsidRPr="004C0B15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r w:rsidR="009F65A0" w:rsidRPr="004C0B15">
        <w:rPr>
          <w:rFonts w:ascii="Times New Roman" w:hAnsi="Times New Roman" w:cs="Times New Roman"/>
          <w:color w:val="auto"/>
          <w:sz w:val="24"/>
          <w:szCs w:val="24"/>
          <w:lang w:val="ru-RU"/>
        </w:rPr>
        <w:t>-</w:t>
      </w:r>
    </w:p>
    <w:p w14:paraId="063CC6EE" w14:textId="25942927" w:rsidR="009F65A0" w:rsidRPr="004C0B15" w:rsidRDefault="009F65A0" w:rsidP="009F65A0">
      <w:pPr>
        <w:jc w:val="both"/>
        <w:rPr>
          <w:sz w:val="24"/>
          <w:szCs w:val="24"/>
        </w:rPr>
      </w:pPr>
      <w:r w:rsidRPr="004C0B15">
        <w:rPr>
          <w:sz w:val="24"/>
          <w:szCs w:val="24"/>
        </w:rPr>
        <w:tab/>
        <w:t>влечет наложение штрафа на физических лиц в размере 200 расчетных показателей, на юридических лиц – 650 расчетных показателей</w:t>
      </w:r>
      <w:r w:rsidR="00A276EE" w:rsidRPr="004C0B15">
        <w:rPr>
          <w:sz w:val="24"/>
          <w:szCs w:val="24"/>
        </w:rPr>
        <w:t>»;</w:t>
      </w:r>
    </w:p>
    <w:p w14:paraId="3FFB8D7E" w14:textId="77777777" w:rsidR="00A276EE" w:rsidRPr="004C0B15" w:rsidRDefault="00A276EE" w:rsidP="009F65A0">
      <w:pPr>
        <w:jc w:val="both"/>
        <w:rPr>
          <w:sz w:val="24"/>
          <w:szCs w:val="24"/>
        </w:rPr>
      </w:pPr>
    </w:p>
    <w:p w14:paraId="31575299" w14:textId="1720C997" w:rsidR="00C24D22" w:rsidRPr="004C0B15" w:rsidRDefault="00FF5369" w:rsidP="00C24D22">
      <w:pPr>
        <w:ind w:firstLine="708"/>
        <w:rPr>
          <w:sz w:val="24"/>
          <w:szCs w:val="24"/>
        </w:rPr>
      </w:pPr>
      <w:r w:rsidRPr="004C0B15">
        <w:rPr>
          <w:sz w:val="24"/>
          <w:szCs w:val="24"/>
        </w:rPr>
        <w:t>4</w:t>
      </w:r>
      <w:r w:rsidR="00C24D22" w:rsidRPr="004C0B15">
        <w:rPr>
          <w:sz w:val="24"/>
          <w:szCs w:val="24"/>
        </w:rPr>
        <w:t>) дополнить главу 21 стать</w:t>
      </w:r>
      <w:r w:rsidR="00A276EE" w:rsidRPr="004C0B15">
        <w:rPr>
          <w:sz w:val="24"/>
          <w:szCs w:val="24"/>
        </w:rPr>
        <w:t>ями</w:t>
      </w:r>
      <w:r w:rsidR="00C24D22" w:rsidRPr="004C0B15">
        <w:rPr>
          <w:sz w:val="24"/>
          <w:szCs w:val="24"/>
        </w:rPr>
        <w:t xml:space="preserve"> 200</w:t>
      </w:r>
      <w:r w:rsidR="00C24D22" w:rsidRPr="004C0B15">
        <w:rPr>
          <w:sz w:val="24"/>
          <w:szCs w:val="24"/>
          <w:vertAlign w:val="superscript"/>
        </w:rPr>
        <w:t>1</w:t>
      </w:r>
      <w:r w:rsidR="00C24D22" w:rsidRPr="004C0B15">
        <w:rPr>
          <w:sz w:val="24"/>
          <w:szCs w:val="24"/>
        </w:rPr>
        <w:t xml:space="preserve"> </w:t>
      </w:r>
      <w:r w:rsidR="00A276EE" w:rsidRPr="004C0B15">
        <w:rPr>
          <w:sz w:val="24"/>
          <w:szCs w:val="24"/>
        </w:rPr>
        <w:t>и 200</w:t>
      </w:r>
      <w:r w:rsidR="00A276EE" w:rsidRPr="004C0B15">
        <w:rPr>
          <w:sz w:val="24"/>
          <w:szCs w:val="24"/>
          <w:vertAlign w:val="superscript"/>
        </w:rPr>
        <w:t>2</w:t>
      </w:r>
      <w:r w:rsidR="00A276EE" w:rsidRPr="004C0B15">
        <w:rPr>
          <w:sz w:val="24"/>
          <w:szCs w:val="24"/>
        </w:rPr>
        <w:t xml:space="preserve"> </w:t>
      </w:r>
      <w:r w:rsidR="00C24D22" w:rsidRPr="004C0B15">
        <w:rPr>
          <w:sz w:val="24"/>
          <w:szCs w:val="24"/>
        </w:rPr>
        <w:t>следующего содержания:</w:t>
      </w:r>
    </w:p>
    <w:p w14:paraId="0C0AAAFD" w14:textId="15DB6555" w:rsidR="00420409" w:rsidRPr="004C0B15" w:rsidRDefault="00A276EE" w:rsidP="00195A8B">
      <w:pPr>
        <w:ind w:firstLine="708"/>
        <w:jc w:val="both"/>
        <w:rPr>
          <w:sz w:val="24"/>
          <w:szCs w:val="24"/>
        </w:rPr>
      </w:pPr>
      <w:r w:rsidRPr="004C0B15">
        <w:rPr>
          <w:sz w:val="24"/>
          <w:szCs w:val="24"/>
        </w:rPr>
        <w:lastRenderedPageBreak/>
        <w:t>«</w:t>
      </w:r>
      <w:r w:rsidR="00A242CE" w:rsidRPr="004C0B15">
        <w:rPr>
          <w:sz w:val="24"/>
          <w:szCs w:val="24"/>
        </w:rPr>
        <w:t>Статья 200</w:t>
      </w:r>
      <w:r w:rsidR="00C24D22" w:rsidRPr="004C0B15">
        <w:rPr>
          <w:sz w:val="24"/>
          <w:szCs w:val="24"/>
          <w:vertAlign w:val="superscript"/>
        </w:rPr>
        <w:t>1</w:t>
      </w:r>
      <w:r w:rsidR="00C24D22" w:rsidRPr="004C0B15">
        <w:rPr>
          <w:sz w:val="24"/>
          <w:szCs w:val="24"/>
        </w:rPr>
        <w:t>. Нарушение правил перевозки г</w:t>
      </w:r>
      <w:r w:rsidR="00420409" w:rsidRPr="004C0B15">
        <w:rPr>
          <w:sz w:val="24"/>
          <w:szCs w:val="24"/>
        </w:rPr>
        <w:t>рузов автомобильном транспортом</w:t>
      </w:r>
      <w:r w:rsidR="00C24D22" w:rsidRPr="004C0B15">
        <w:rPr>
          <w:sz w:val="24"/>
          <w:szCs w:val="24"/>
        </w:rPr>
        <w:t>.</w:t>
      </w:r>
    </w:p>
    <w:p w14:paraId="3B9DBBBF" w14:textId="3310B1BD" w:rsidR="00C24D22" w:rsidRPr="004C0B15" w:rsidRDefault="00C93900" w:rsidP="001556A8">
      <w:pPr>
        <w:pStyle w:val="pj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4C0B15">
        <w:rPr>
          <w:lang w:val="ky-KG"/>
        </w:rPr>
        <w:t xml:space="preserve"> </w:t>
      </w:r>
      <w:r w:rsidRPr="004C0B15">
        <w:t xml:space="preserve">1. </w:t>
      </w:r>
      <w:r w:rsidRPr="004C0B15">
        <w:rPr>
          <w:lang w:val="ky-KG"/>
        </w:rPr>
        <w:t>О</w:t>
      </w:r>
      <w:proofErr w:type="spellStart"/>
      <w:r w:rsidRPr="004C0B15">
        <w:t>существление</w:t>
      </w:r>
      <w:proofErr w:type="spellEnd"/>
      <w:r w:rsidRPr="004C0B15">
        <w:t xml:space="preserve"> перевозок грузов </w:t>
      </w:r>
      <w:r w:rsidRPr="004C0B15">
        <w:rPr>
          <w:lang w:val="ky-KG"/>
        </w:rPr>
        <w:t>без</w:t>
      </w:r>
      <w:r w:rsidRPr="004C0B15">
        <w:t xml:space="preserve"> товарно-транспортной накладной (ТТН, СМ</w:t>
      </w:r>
      <w:r w:rsidRPr="004C0B15">
        <w:rPr>
          <w:lang w:val="en-US"/>
        </w:rPr>
        <w:t>R</w:t>
      </w:r>
      <w:r w:rsidRPr="004C0B15">
        <w:t>)</w:t>
      </w:r>
      <w:r w:rsidR="001556A8" w:rsidRPr="004C0B15">
        <w:t xml:space="preserve"> </w:t>
      </w:r>
      <w:r w:rsidRPr="004C0B15">
        <w:rPr>
          <w:lang w:val="ky-KG"/>
        </w:rPr>
        <w:t>и других документов, установленных в правилах перевозки грузов автомобильным транспортом</w:t>
      </w:r>
      <w:r w:rsidRPr="004C0B15">
        <w:t>,</w:t>
      </w:r>
      <w:r w:rsidR="00C24D22" w:rsidRPr="004C0B15">
        <w:t xml:space="preserve"> -</w:t>
      </w:r>
    </w:p>
    <w:p w14:paraId="7C9E74CA" w14:textId="71A62C94" w:rsidR="00A242CE" w:rsidRPr="004C0B15" w:rsidRDefault="00C24D22" w:rsidP="00C24D22">
      <w:pPr>
        <w:pStyle w:val="pj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Cs/>
        </w:rPr>
      </w:pPr>
      <w:r w:rsidRPr="004C0B15">
        <w:rPr>
          <w:rStyle w:val="s0"/>
        </w:rPr>
        <w:t>вле</w:t>
      </w:r>
      <w:r w:rsidR="00A61FBA" w:rsidRPr="004C0B15">
        <w:rPr>
          <w:rStyle w:val="s0"/>
        </w:rPr>
        <w:t>че</w:t>
      </w:r>
      <w:r w:rsidRPr="004C0B15">
        <w:rPr>
          <w:rStyle w:val="s0"/>
        </w:rPr>
        <w:t xml:space="preserve">т наложение штрафа на физических лиц в размере </w:t>
      </w:r>
      <w:r w:rsidR="001556A8" w:rsidRPr="004C0B15">
        <w:rPr>
          <w:bCs/>
        </w:rPr>
        <w:t>100</w:t>
      </w:r>
      <w:r w:rsidRPr="004C0B15">
        <w:rPr>
          <w:bCs/>
        </w:rPr>
        <w:t xml:space="preserve"> расчетных пок</w:t>
      </w:r>
      <w:r w:rsidR="001556A8" w:rsidRPr="004C0B15">
        <w:rPr>
          <w:bCs/>
        </w:rPr>
        <w:t>азателей, на юридических лиц – 300</w:t>
      </w:r>
      <w:r w:rsidRPr="004C0B15">
        <w:rPr>
          <w:bCs/>
        </w:rPr>
        <w:t xml:space="preserve"> расчетных показателей.</w:t>
      </w:r>
    </w:p>
    <w:p w14:paraId="45BEF5E5" w14:textId="1323AAE0" w:rsidR="00A242CE" w:rsidRPr="004C0B15" w:rsidRDefault="00A242CE" w:rsidP="00A242C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4C0B15">
        <w:rPr>
          <w:shd w:val="clear" w:color="auto" w:fill="FFFFFF"/>
        </w:rPr>
        <w:tab/>
        <w:t xml:space="preserve">2. Использование во внутренних грузовых перевозках отечественными перевозчиками прицепов и полуприцепов, зарегистрированных в другом государстве, в </w:t>
      </w:r>
      <w:r w:rsidR="00D45194" w:rsidRPr="004C0B15">
        <w:rPr>
          <w:shd w:val="clear" w:color="auto" w:fill="FFFFFF"/>
        </w:rPr>
        <w:t>нарушение порядка</w:t>
      </w:r>
      <w:r w:rsidRPr="004C0B15">
        <w:rPr>
          <w:shd w:val="clear" w:color="auto" w:fill="FFFFFF"/>
        </w:rPr>
        <w:t xml:space="preserve"> регистрации транспортных средств,</w:t>
      </w:r>
      <w:r w:rsidRPr="004C0B15">
        <w:rPr>
          <w:bCs/>
        </w:rPr>
        <w:t xml:space="preserve"> </w:t>
      </w:r>
      <w:r w:rsidRPr="004C0B15">
        <w:t xml:space="preserve">- </w:t>
      </w:r>
    </w:p>
    <w:p w14:paraId="1478DD89" w14:textId="7FC5B98E" w:rsidR="00724128" w:rsidRPr="004C0B15" w:rsidRDefault="00A242CE" w:rsidP="00A276EE">
      <w:pPr>
        <w:pStyle w:val="pj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Cs/>
        </w:rPr>
      </w:pPr>
      <w:r w:rsidRPr="004C0B15">
        <w:rPr>
          <w:bCs/>
        </w:rPr>
        <w:t xml:space="preserve">влечет наложение штрафа на физических лиц в размере </w:t>
      </w:r>
      <w:r w:rsidR="001556A8" w:rsidRPr="004C0B15">
        <w:rPr>
          <w:bCs/>
        </w:rPr>
        <w:t>1</w:t>
      </w:r>
      <w:r w:rsidR="00426298" w:rsidRPr="004C0B15">
        <w:rPr>
          <w:bCs/>
        </w:rPr>
        <w:t>00</w:t>
      </w:r>
      <w:r w:rsidRPr="004C0B15">
        <w:rPr>
          <w:bCs/>
        </w:rPr>
        <w:t xml:space="preserve"> расчетных показателей, на юридических лиц – </w:t>
      </w:r>
      <w:r w:rsidR="001556A8" w:rsidRPr="004C0B15">
        <w:rPr>
          <w:bCs/>
        </w:rPr>
        <w:t>30</w:t>
      </w:r>
      <w:r w:rsidRPr="004C0B15">
        <w:rPr>
          <w:bCs/>
        </w:rPr>
        <w:t>0 расчетных показателей.</w:t>
      </w:r>
    </w:p>
    <w:p w14:paraId="3A10179B" w14:textId="77777777" w:rsidR="00195A8B" w:rsidRPr="004C0B15" w:rsidRDefault="00195A8B" w:rsidP="00A276EE">
      <w:pPr>
        <w:pStyle w:val="pj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Cs/>
        </w:rPr>
      </w:pPr>
    </w:p>
    <w:p w14:paraId="79E503D6" w14:textId="7797624D" w:rsidR="00A909D3" w:rsidRPr="004C0B15" w:rsidRDefault="00A909D3" w:rsidP="00A242CE">
      <w:pPr>
        <w:pStyle w:val="pj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4C0B15">
        <w:t>Статья 200</w:t>
      </w:r>
      <w:r w:rsidRPr="004C0B15">
        <w:rPr>
          <w:vertAlign w:val="superscript"/>
        </w:rPr>
        <w:t>2</w:t>
      </w:r>
      <w:r w:rsidRPr="004C0B15">
        <w:t>. Нарушение требований по уплате сбора за проезд по автомобил</w:t>
      </w:r>
      <w:r w:rsidR="00C93900" w:rsidRPr="004C0B15">
        <w:t>ьным дорогам общего пользования</w:t>
      </w:r>
      <w:r w:rsidRPr="004C0B15">
        <w:t>.</w:t>
      </w:r>
    </w:p>
    <w:p w14:paraId="21462B82" w14:textId="72C15756" w:rsidR="00A909D3" w:rsidRPr="004C0B15" w:rsidRDefault="00836933" w:rsidP="00C93900">
      <w:pPr>
        <w:pStyle w:val="pj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4C0B15">
        <w:rPr>
          <w:lang w:val="ky-KG"/>
        </w:rPr>
        <w:t xml:space="preserve"> </w:t>
      </w:r>
      <w:r w:rsidR="00C93900" w:rsidRPr="004C0B15">
        <w:rPr>
          <w:lang w:val="ky-KG"/>
        </w:rPr>
        <w:t>Не</w:t>
      </w:r>
      <w:r w:rsidR="00C93900" w:rsidRPr="004C0B15">
        <w:t xml:space="preserve"> уплата установленного сбора за проезд по автомобильным дорогам общего пользования, - </w:t>
      </w:r>
    </w:p>
    <w:p w14:paraId="2D3858A4" w14:textId="42B7823D" w:rsidR="00C24D22" w:rsidRPr="004C0B15" w:rsidRDefault="00A909D3" w:rsidP="00A242CE">
      <w:pPr>
        <w:pStyle w:val="pj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Style w:val="s0"/>
        </w:rPr>
      </w:pPr>
      <w:r w:rsidRPr="004C0B15">
        <w:t xml:space="preserve">влечет наложение штрафа на физических лиц в размере </w:t>
      </w:r>
      <w:r w:rsidR="00420409" w:rsidRPr="004C0B15">
        <w:t>200</w:t>
      </w:r>
      <w:r w:rsidRPr="004C0B15">
        <w:t xml:space="preserve"> расчетных показателей, на юридических лиц – </w:t>
      </w:r>
      <w:r w:rsidR="00420409" w:rsidRPr="004C0B15">
        <w:t>6</w:t>
      </w:r>
      <w:r w:rsidRPr="004C0B15">
        <w:t>50 расчетных показателей.</w:t>
      </w:r>
      <w:r w:rsidR="00A276EE" w:rsidRPr="004C0B15">
        <w:rPr>
          <w:rStyle w:val="s0"/>
        </w:rPr>
        <w:t>»;</w:t>
      </w:r>
    </w:p>
    <w:p w14:paraId="39204ABF" w14:textId="77777777" w:rsidR="00A276EE" w:rsidRPr="004C0B15" w:rsidRDefault="00A276EE" w:rsidP="00A242CE">
      <w:pPr>
        <w:pStyle w:val="pj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</w:p>
    <w:p w14:paraId="7F0D0365" w14:textId="2256C0C6" w:rsidR="002602CD" w:rsidRPr="004C0B15" w:rsidRDefault="00C24D22" w:rsidP="006D5088">
      <w:pPr>
        <w:jc w:val="both"/>
        <w:rPr>
          <w:rFonts w:eastAsia="Times New Roman"/>
          <w:bCs/>
          <w:sz w:val="24"/>
          <w:szCs w:val="24"/>
        </w:rPr>
      </w:pPr>
      <w:r w:rsidRPr="004C0B15">
        <w:rPr>
          <w:sz w:val="24"/>
          <w:szCs w:val="24"/>
        </w:rPr>
        <w:tab/>
      </w:r>
      <w:r w:rsidR="00A276EE" w:rsidRPr="004C0B15">
        <w:rPr>
          <w:rFonts w:eastAsia="Times New Roman"/>
          <w:bCs/>
          <w:sz w:val="24"/>
          <w:szCs w:val="24"/>
        </w:rPr>
        <w:t>5</w:t>
      </w:r>
      <w:r w:rsidR="003E5B9B" w:rsidRPr="004C0B15">
        <w:rPr>
          <w:rFonts w:eastAsia="Times New Roman"/>
          <w:bCs/>
          <w:sz w:val="24"/>
          <w:szCs w:val="24"/>
        </w:rPr>
        <w:t xml:space="preserve">) </w:t>
      </w:r>
      <w:r w:rsidR="002602CD" w:rsidRPr="004C0B15">
        <w:rPr>
          <w:rFonts w:eastAsia="Times New Roman"/>
          <w:bCs/>
          <w:sz w:val="24"/>
          <w:szCs w:val="24"/>
        </w:rPr>
        <w:t>в</w:t>
      </w:r>
      <w:r w:rsidR="006762F5" w:rsidRPr="004C0B15">
        <w:rPr>
          <w:rFonts w:eastAsia="Times New Roman"/>
          <w:bCs/>
          <w:sz w:val="24"/>
          <w:szCs w:val="24"/>
        </w:rPr>
        <w:t xml:space="preserve"> </w:t>
      </w:r>
      <w:r w:rsidR="003E5B9B" w:rsidRPr="004C0B15">
        <w:rPr>
          <w:rFonts w:eastAsia="Times New Roman"/>
          <w:bCs/>
          <w:sz w:val="24"/>
          <w:szCs w:val="24"/>
        </w:rPr>
        <w:t>стать</w:t>
      </w:r>
      <w:r w:rsidR="002602CD" w:rsidRPr="004C0B15">
        <w:rPr>
          <w:rFonts w:eastAsia="Times New Roman"/>
          <w:bCs/>
          <w:sz w:val="24"/>
          <w:szCs w:val="24"/>
        </w:rPr>
        <w:t>е</w:t>
      </w:r>
      <w:r w:rsidR="009D086E" w:rsidRPr="004C0B15">
        <w:rPr>
          <w:rFonts w:eastAsia="Times New Roman"/>
          <w:bCs/>
          <w:sz w:val="24"/>
          <w:szCs w:val="24"/>
        </w:rPr>
        <w:t xml:space="preserve"> </w:t>
      </w:r>
      <w:r w:rsidR="002602CD" w:rsidRPr="004C0B15">
        <w:rPr>
          <w:rFonts w:eastAsia="Times New Roman"/>
          <w:bCs/>
          <w:sz w:val="24"/>
          <w:szCs w:val="24"/>
        </w:rPr>
        <w:t xml:space="preserve">456 цифры «194-201» </w:t>
      </w:r>
      <w:r w:rsidR="00D45194" w:rsidRPr="004C0B15">
        <w:rPr>
          <w:rFonts w:eastAsia="Times New Roman"/>
          <w:bCs/>
          <w:sz w:val="24"/>
          <w:szCs w:val="24"/>
        </w:rPr>
        <w:t>заменить цифрами «194-199,</w:t>
      </w:r>
      <w:r w:rsidR="000A047A" w:rsidRPr="004C0B15">
        <w:rPr>
          <w:rFonts w:eastAsia="Times New Roman"/>
          <w:bCs/>
          <w:sz w:val="24"/>
          <w:szCs w:val="24"/>
        </w:rPr>
        <w:t xml:space="preserve"> часть 1 статьи 200,</w:t>
      </w:r>
      <w:r w:rsidR="00D45194" w:rsidRPr="004C0B15">
        <w:rPr>
          <w:rFonts w:eastAsia="Times New Roman"/>
          <w:bCs/>
          <w:sz w:val="24"/>
          <w:szCs w:val="24"/>
        </w:rPr>
        <w:t xml:space="preserve"> 201»;</w:t>
      </w:r>
    </w:p>
    <w:p w14:paraId="517670C0" w14:textId="1DB0C24A" w:rsidR="0025454E" w:rsidRPr="004C0B15" w:rsidRDefault="00A276EE" w:rsidP="00607C9B">
      <w:pPr>
        <w:pStyle w:val="a3"/>
        <w:shd w:val="clear" w:color="auto" w:fill="FFFFFF"/>
        <w:tabs>
          <w:tab w:val="left" w:pos="0"/>
        </w:tabs>
        <w:ind w:left="0" w:firstLine="709"/>
        <w:jc w:val="both"/>
        <w:rPr>
          <w:rFonts w:eastAsia="Times New Roman"/>
          <w:bCs/>
          <w:sz w:val="24"/>
          <w:szCs w:val="24"/>
        </w:rPr>
      </w:pPr>
      <w:r w:rsidRPr="004C0B15">
        <w:rPr>
          <w:rFonts w:eastAsia="Times New Roman"/>
          <w:bCs/>
          <w:sz w:val="24"/>
          <w:szCs w:val="24"/>
        </w:rPr>
        <w:t>6</w:t>
      </w:r>
      <w:r w:rsidR="002602CD" w:rsidRPr="004C0B15">
        <w:rPr>
          <w:rFonts w:eastAsia="Times New Roman"/>
          <w:bCs/>
          <w:sz w:val="24"/>
          <w:szCs w:val="24"/>
        </w:rPr>
        <w:t>) в статье 463 после цифр</w:t>
      </w:r>
      <w:r w:rsidR="00E82154" w:rsidRPr="004C0B15">
        <w:rPr>
          <w:rFonts w:eastAsia="Times New Roman"/>
          <w:bCs/>
          <w:sz w:val="24"/>
          <w:szCs w:val="24"/>
        </w:rPr>
        <w:t>ы</w:t>
      </w:r>
      <w:r w:rsidR="002602CD" w:rsidRPr="004C0B15">
        <w:rPr>
          <w:rFonts w:eastAsia="Times New Roman"/>
          <w:bCs/>
          <w:sz w:val="24"/>
          <w:szCs w:val="24"/>
        </w:rPr>
        <w:t xml:space="preserve"> «181» дополнить </w:t>
      </w:r>
      <w:r w:rsidR="00837734" w:rsidRPr="004C0B15">
        <w:rPr>
          <w:rFonts w:eastAsia="Times New Roman"/>
          <w:bCs/>
          <w:sz w:val="24"/>
          <w:szCs w:val="24"/>
        </w:rPr>
        <w:t>цифр</w:t>
      </w:r>
      <w:r w:rsidR="00D01C74" w:rsidRPr="004C0B15">
        <w:rPr>
          <w:rFonts w:eastAsia="Times New Roman"/>
          <w:bCs/>
          <w:sz w:val="24"/>
          <w:szCs w:val="24"/>
        </w:rPr>
        <w:t>ой</w:t>
      </w:r>
      <w:r w:rsidR="002602CD" w:rsidRPr="004C0B15">
        <w:rPr>
          <w:rFonts w:eastAsia="Times New Roman"/>
          <w:bCs/>
          <w:sz w:val="24"/>
          <w:szCs w:val="24"/>
        </w:rPr>
        <w:t xml:space="preserve"> «</w:t>
      </w:r>
      <w:r w:rsidR="00D45194" w:rsidRPr="004C0B15">
        <w:rPr>
          <w:rFonts w:eastAsia="Times New Roman"/>
          <w:bCs/>
          <w:sz w:val="24"/>
          <w:szCs w:val="24"/>
        </w:rPr>
        <w:t>185»;</w:t>
      </w:r>
    </w:p>
    <w:p w14:paraId="219FBACC" w14:textId="77777777" w:rsidR="00D45194" w:rsidRPr="004C0B15" w:rsidRDefault="00A276EE" w:rsidP="009F65A0">
      <w:pPr>
        <w:pStyle w:val="a3"/>
        <w:shd w:val="clear" w:color="auto" w:fill="FFFFFF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4C0B15">
        <w:rPr>
          <w:rFonts w:eastAsia="Times New Roman"/>
          <w:bCs/>
          <w:sz w:val="24"/>
          <w:szCs w:val="24"/>
        </w:rPr>
        <w:t>7</w:t>
      </w:r>
      <w:r w:rsidR="001A690D" w:rsidRPr="004C0B15">
        <w:rPr>
          <w:rFonts w:eastAsia="Times New Roman"/>
          <w:bCs/>
          <w:sz w:val="24"/>
          <w:szCs w:val="24"/>
        </w:rPr>
        <w:t>)</w:t>
      </w:r>
      <w:r w:rsidR="00D5446F" w:rsidRPr="004C0B15">
        <w:rPr>
          <w:rFonts w:eastAsia="Times New Roman"/>
          <w:bCs/>
          <w:sz w:val="24"/>
          <w:szCs w:val="24"/>
        </w:rPr>
        <w:t xml:space="preserve"> </w:t>
      </w:r>
      <w:r w:rsidR="002602CD" w:rsidRPr="004C0B15">
        <w:rPr>
          <w:rFonts w:eastAsia="Times New Roman"/>
          <w:bCs/>
          <w:sz w:val="24"/>
          <w:szCs w:val="24"/>
        </w:rPr>
        <w:t>в части 5 статьи</w:t>
      </w:r>
      <w:r w:rsidR="00D5446F" w:rsidRPr="004C0B15">
        <w:rPr>
          <w:rFonts w:eastAsia="Times New Roman"/>
          <w:bCs/>
          <w:sz w:val="24"/>
          <w:szCs w:val="24"/>
        </w:rPr>
        <w:t xml:space="preserve"> 563 </w:t>
      </w:r>
      <w:r w:rsidR="002602CD" w:rsidRPr="004C0B15">
        <w:rPr>
          <w:rFonts w:eastAsia="Times New Roman"/>
          <w:bCs/>
          <w:sz w:val="24"/>
          <w:szCs w:val="24"/>
        </w:rPr>
        <w:t>цифры «</w:t>
      </w:r>
      <w:r w:rsidR="00A242CE" w:rsidRPr="004C0B15">
        <w:rPr>
          <w:sz w:val="24"/>
          <w:szCs w:val="24"/>
        </w:rPr>
        <w:t>195-200</w:t>
      </w:r>
      <w:r w:rsidR="00837734" w:rsidRPr="004C0B15">
        <w:rPr>
          <w:sz w:val="24"/>
          <w:szCs w:val="24"/>
        </w:rPr>
        <w:t>» заменить цифрами «</w:t>
      </w:r>
      <w:r w:rsidR="00A242CE" w:rsidRPr="004C0B15">
        <w:rPr>
          <w:sz w:val="24"/>
          <w:szCs w:val="24"/>
        </w:rPr>
        <w:t>195-200</w:t>
      </w:r>
      <w:r w:rsidR="004D10B6" w:rsidRPr="004C0B15">
        <w:rPr>
          <w:sz w:val="24"/>
          <w:szCs w:val="24"/>
          <w:vertAlign w:val="superscript"/>
        </w:rPr>
        <w:t>2</w:t>
      </w:r>
      <w:r w:rsidR="00837734" w:rsidRPr="004C0B15">
        <w:rPr>
          <w:sz w:val="24"/>
          <w:szCs w:val="24"/>
        </w:rPr>
        <w:t>»</w:t>
      </w:r>
      <w:r w:rsidR="00D45194" w:rsidRPr="004C0B15">
        <w:rPr>
          <w:sz w:val="24"/>
          <w:szCs w:val="24"/>
        </w:rPr>
        <w:t>;</w:t>
      </w:r>
    </w:p>
    <w:p w14:paraId="12ACD5D6" w14:textId="73E39905" w:rsidR="003E5B9B" w:rsidRPr="004C0B15" w:rsidRDefault="00D45194" w:rsidP="009F65A0">
      <w:pPr>
        <w:pStyle w:val="a3"/>
        <w:shd w:val="clear" w:color="auto" w:fill="FFFFFF"/>
        <w:tabs>
          <w:tab w:val="left" w:pos="0"/>
        </w:tabs>
        <w:ind w:left="0" w:firstLine="709"/>
        <w:jc w:val="both"/>
        <w:rPr>
          <w:rFonts w:eastAsia="Times New Roman"/>
          <w:bCs/>
          <w:sz w:val="24"/>
          <w:szCs w:val="24"/>
        </w:rPr>
      </w:pPr>
      <w:r w:rsidRPr="004C0B15">
        <w:rPr>
          <w:sz w:val="24"/>
          <w:szCs w:val="24"/>
        </w:rPr>
        <w:t xml:space="preserve">8) в части 1 статьи 571 после слов «органов внутренних дел» дополнить словами «и </w:t>
      </w:r>
      <w:r w:rsidR="009756EC" w:rsidRPr="004C0B15">
        <w:rPr>
          <w:sz w:val="24"/>
          <w:szCs w:val="24"/>
        </w:rPr>
        <w:t>уполномоченными лицами органа</w:t>
      </w:r>
      <w:r w:rsidRPr="004C0B15">
        <w:rPr>
          <w:sz w:val="24"/>
          <w:szCs w:val="24"/>
        </w:rPr>
        <w:t xml:space="preserve"> в сфере транспорта».</w:t>
      </w:r>
      <w:r w:rsidR="00837734" w:rsidRPr="004C0B15">
        <w:rPr>
          <w:sz w:val="24"/>
          <w:szCs w:val="24"/>
        </w:rPr>
        <w:t xml:space="preserve">   </w:t>
      </w:r>
      <w:r w:rsidR="00837734" w:rsidRPr="004C0B15">
        <w:rPr>
          <w:rFonts w:eastAsia="Times New Roman"/>
          <w:bCs/>
          <w:sz w:val="24"/>
          <w:szCs w:val="24"/>
        </w:rPr>
        <w:t xml:space="preserve"> </w:t>
      </w:r>
    </w:p>
    <w:p w14:paraId="77A97490" w14:textId="77777777" w:rsidR="00D01C74" w:rsidRPr="004C0B15" w:rsidRDefault="00D01C74" w:rsidP="009F65A0">
      <w:pPr>
        <w:pStyle w:val="a3"/>
        <w:shd w:val="clear" w:color="auto" w:fill="FFFFFF"/>
        <w:tabs>
          <w:tab w:val="left" w:pos="0"/>
        </w:tabs>
        <w:ind w:left="0" w:firstLine="709"/>
        <w:jc w:val="both"/>
        <w:rPr>
          <w:rFonts w:eastAsia="Times New Roman"/>
          <w:bCs/>
          <w:sz w:val="24"/>
          <w:szCs w:val="24"/>
        </w:rPr>
      </w:pPr>
    </w:p>
    <w:p w14:paraId="4C74308F" w14:textId="21C148AA" w:rsidR="003E5B9B" w:rsidRPr="004C0B15" w:rsidRDefault="003E5B9B" w:rsidP="00837734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  <w:r w:rsidRPr="004C0B15">
        <w:rPr>
          <w:rFonts w:eastAsia="Times New Roman"/>
          <w:b/>
          <w:bCs/>
          <w:spacing w:val="-4"/>
          <w:sz w:val="24"/>
          <w:szCs w:val="24"/>
        </w:rPr>
        <w:t xml:space="preserve">Статья </w:t>
      </w:r>
      <w:r w:rsidR="00837734" w:rsidRPr="004C0B15">
        <w:rPr>
          <w:rFonts w:eastAsia="Times New Roman"/>
          <w:b/>
          <w:bCs/>
          <w:spacing w:val="-4"/>
          <w:sz w:val="24"/>
          <w:szCs w:val="24"/>
        </w:rPr>
        <w:t>2</w:t>
      </w:r>
      <w:r w:rsidR="00E60BFB" w:rsidRPr="004C0B15">
        <w:rPr>
          <w:rFonts w:eastAsia="Times New Roman"/>
          <w:b/>
          <w:bCs/>
          <w:spacing w:val="-4"/>
          <w:sz w:val="24"/>
          <w:szCs w:val="24"/>
        </w:rPr>
        <w:t>.</w:t>
      </w:r>
    </w:p>
    <w:p w14:paraId="3AE9AAE1" w14:textId="77777777" w:rsidR="00D01C74" w:rsidRPr="004C0B15" w:rsidRDefault="00D01C74" w:rsidP="00837734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</w:p>
    <w:p w14:paraId="2077C773" w14:textId="77777777" w:rsidR="003E5B9B" w:rsidRPr="004C0B15" w:rsidRDefault="003E5B9B" w:rsidP="00607C9B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4C0B15">
        <w:rPr>
          <w:rFonts w:eastAsia="Times New Roman"/>
          <w:bCs/>
          <w:spacing w:val="-4"/>
          <w:sz w:val="24"/>
          <w:szCs w:val="24"/>
        </w:rPr>
        <w:t>Настоящий Закон вступает в силу по истечении пятнадцати дней со дня официального опубликования.</w:t>
      </w:r>
    </w:p>
    <w:p w14:paraId="24E51CED" w14:textId="531FF9CF" w:rsidR="003E5B9B" w:rsidRPr="004C0B15" w:rsidRDefault="00C93900" w:rsidP="00E60BFB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  <w:lang w:val="ky-KG"/>
        </w:rPr>
      </w:pPr>
      <w:r w:rsidRPr="004C0B15">
        <w:rPr>
          <w:rFonts w:eastAsia="Times New Roman"/>
          <w:bCs/>
          <w:spacing w:val="-4"/>
          <w:sz w:val="24"/>
          <w:szCs w:val="24"/>
          <w:lang w:val="ky-KG"/>
        </w:rPr>
        <w:t xml:space="preserve"> </w:t>
      </w:r>
    </w:p>
    <w:p w14:paraId="687C0474" w14:textId="77777777" w:rsidR="00730A7E" w:rsidRPr="004C0B15" w:rsidRDefault="00730A7E" w:rsidP="00607C9B">
      <w:pPr>
        <w:shd w:val="clear" w:color="auto" w:fill="FFFFFF"/>
        <w:jc w:val="both"/>
        <w:rPr>
          <w:rFonts w:eastAsia="Times New Roman"/>
          <w:b/>
          <w:bCs/>
          <w:spacing w:val="-4"/>
          <w:sz w:val="24"/>
          <w:szCs w:val="24"/>
        </w:rPr>
      </w:pPr>
    </w:p>
    <w:p w14:paraId="0C395D30" w14:textId="77777777" w:rsidR="00730A7E" w:rsidRPr="004C0B15" w:rsidRDefault="00730A7E" w:rsidP="004C0B15">
      <w:pPr>
        <w:shd w:val="clear" w:color="auto" w:fill="FFFFFF"/>
        <w:ind w:firstLine="708"/>
        <w:jc w:val="both"/>
        <w:rPr>
          <w:rFonts w:eastAsia="Times New Roman"/>
          <w:b/>
          <w:bCs/>
          <w:spacing w:val="-4"/>
          <w:sz w:val="24"/>
          <w:szCs w:val="24"/>
        </w:rPr>
      </w:pPr>
      <w:r w:rsidRPr="004C0B15">
        <w:rPr>
          <w:rFonts w:eastAsia="Times New Roman"/>
          <w:b/>
          <w:bCs/>
          <w:spacing w:val="-4"/>
          <w:sz w:val="24"/>
          <w:szCs w:val="24"/>
        </w:rPr>
        <w:t>Президент</w:t>
      </w:r>
    </w:p>
    <w:p w14:paraId="0FB8ABF8" w14:textId="77777777" w:rsidR="00730A7E" w:rsidRPr="004C0B15" w:rsidRDefault="00730A7E" w:rsidP="00730A7E">
      <w:pPr>
        <w:shd w:val="clear" w:color="auto" w:fill="FFFFFF"/>
        <w:jc w:val="both"/>
        <w:rPr>
          <w:rFonts w:eastAsia="Times New Roman"/>
          <w:b/>
          <w:bCs/>
          <w:spacing w:val="-4"/>
          <w:sz w:val="24"/>
          <w:szCs w:val="24"/>
        </w:rPr>
      </w:pPr>
      <w:r w:rsidRPr="004C0B15">
        <w:rPr>
          <w:rFonts w:eastAsia="Times New Roman"/>
          <w:b/>
          <w:bCs/>
          <w:spacing w:val="-4"/>
          <w:sz w:val="24"/>
          <w:szCs w:val="24"/>
        </w:rPr>
        <w:t>Кыргызской Республики</w:t>
      </w:r>
      <w:r w:rsidRPr="004C0B15">
        <w:rPr>
          <w:rFonts w:eastAsia="Times New Roman"/>
          <w:b/>
          <w:bCs/>
          <w:spacing w:val="-4"/>
          <w:sz w:val="24"/>
          <w:szCs w:val="24"/>
        </w:rPr>
        <w:tab/>
      </w:r>
      <w:r w:rsidRPr="004C0B15">
        <w:rPr>
          <w:rFonts w:eastAsia="Times New Roman"/>
          <w:b/>
          <w:bCs/>
          <w:spacing w:val="-4"/>
          <w:sz w:val="24"/>
          <w:szCs w:val="24"/>
        </w:rPr>
        <w:tab/>
      </w:r>
      <w:r w:rsidRPr="004C0B15">
        <w:rPr>
          <w:rFonts w:eastAsia="Times New Roman"/>
          <w:b/>
          <w:bCs/>
          <w:spacing w:val="-4"/>
          <w:sz w:val="24"/>
          <w:szCs w:val="24"/>
        </w:rPr>
        <w:tab/>
      </w:r>
      <w:r w:rsidRPr="004C0B15">
        <w:rPr>
          <w:rFonts w:eastAsia="Times New Roman"/>
          <w:b/>
          <w:bCs/>
          <w:spacing w:val="-4"/>
          <w:sz w:val="24"/>
          <w:szCs w:val="24"/>
        </w:rPr>
        <w:tab/>
      </w:r>
      <w:r w:rsidRPr="004C0B15">
        <w:rPr>
          <w:rFonts w:eastAsia="Times New Roman"/>
          <w:b/>
          <w:bCs/>
          <w:spacing w:val="-4"/>
          <w:sz w:val="24"/>
          <w:szCs w:val="24"/>
        </w:rPr>
        <w:tab/>
      </w:r>
      <w:r w:rsidRPr="004C0B15">
        <w:rPr>
          <w:rFonts w:eastAsia="Times New Roman"/>
          <w:b/>
          <w:bCs/>
          <w:spacing w:val="-4"/>
          <w:sz w:val="24"/>
          <w:szCs w:val="24"/>
        </w:rPr>
        <w:tab/>
      </w:r>
      <w:r w:rsidRPr="004C0B15">
        <w:rPr>
          <w:rFonts w:eastAsia="Times New Roman"/>
          <w:b/>
          <w:bCs/>
          <w:spacing w:val="-4"/>
          <w:sz w:val="24"/>
          <w:szCs w:val="24"/>
        </w:rPr>
        <w:tab/>
      </w:r>
      <w:r w:rsidRPr="004C0B15">
        <w:rPr>
          <w:rFonts w:eastAsia="Times New Roman"/>
          <w:b/>
          <w:bCs/>
          <w:spacing w:val="-4"/>
          <w:sz w:val="24"/>
          <w:szCs w:val="24"/>
        </w:rPr>
        <w:tab/>
        <w:t xml:space="preserve">С. </w:t>
      </w:r>
      <w:proofErr w:type="spellStart"/>
      <w:r w:rsidRPr="004C0B15">
        <w:rPr>
          <w:rFonts w:eastAsia="Times New Roman"/>
          <w:b/>
          <w:bCs/>
          <w:spacing w:val="-4"/>
          <w:sz w:val="24"/>
          <w:szCs w:val="24"/>
        </w:rPr>
        <w:t>Жапаров</w:t>
      </w:r>
      <w:proofErr w:type="spellEnd"/>
    </w:p>
    <w:p w14:paraId="1172578A" w14:textId="77777777" w:rsidR="00FC7377" w:rsidRPr="004C0B15" w:rsidRDefault="00FC7377" w:rsidP="00607C9B">
      <w:pPr>
        <w:jc w:val="both"/>
        <w:rPr>
          <w:sz w:val="24"/>
          <w:szCs w:val="24"/>
        </w:rPr>
      </w:pPr>
    </w:p>
    <w:sectPr w:rsidR="00FC7377" w:rsidRPr="004C0B15" w:rsidSect="00E60BFB">
      <w:footerReference w:type="default" r:id="rId8"/>
      <w:footerReference w:type="first" r:id="rId9"/>
      <w:pgSz w:w="11906" w:h="16838"/>
      <w:pgMar w:top="720" w:right="720" w:bottom="720" w:left="720" w:header="708" w:footer="3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1C62D1" w14:textId="77777777" w:rsidR="00EF212C" w:rsidRDefault="00EF212C">
      <w:r>
        <w:separator/>
      </w:r>
    </w:p>
  </w:endnote>
  <w:endnote w:type="continuationSeparator" w:id="0">
    <w:p w14:paraId="2983CF37" w14:textId="77777777" w:rsidR="00EF212C" w:rsidRDefault="00EF2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JanyzakArial">
    <w:altName w:val="Bahnschrift Light"/>
    <w:charset w:val="00"/>
    <w:family w:val="swiss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5A38DE" w14:textId="5206C4EB" w:rsidR="00E60BFB" w:rsidRPr="00657655" w:rsidRDefault="00E60BFB" w:rsidP="00E60BFB">
    <w:pPr>
      <w:pStyle w:val="a6"/>
    </w:pPr>
    <w:r>
      <w:t xml:space="preserve">«__»________2022г.                                                                                 </w:t>
    </w:r>
    <w:r>
      <w:tab/>
      <w:t xml:space="preserve">            </w:t>
    </w:r>
    <w:proofErr w:type="spellStart"/>
    <w:r>
      <w:t>Министр___________Э</w:t>
    </w:r>
    <w:proofErr w:type="spellEnd"/>
    <w:r>
      <w:t xml:space="preserve">. </w:t>
    </w:r>
    <w:proofErr w:type="spellStart"/>
    <w:r>
      <w:t>Осоев</w:t>
    </w:r>
    <w:proofErr w:type="spellEnd"/>
  </w:p>
  <w:p w14:paraId="7DBA27B1" w14:textId="69E4C3CE" w:rsidR="0021106A" w:rsidRPr="00280905" w:rsidRDefault="00EF212C" w:rsidP="00E57DA8">
    <w:pPr>
      <w:tabs>
        <w:tab w:val="center" w:pos="4677"/>
        <w:tab w:val="right" w:pos="9355"/>
      </w:tabs>
      <w:rPr>
        <w:lang w:val="x-none" w:eastAsia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B2C315" w14:textId="44471408" w:rsidR="0021106A" w:rsidRPr="00280905" w:rsidRDefault="00EF212C" w:rsidP="0021106A">
    <w:pPr>
      <w:tabs>
        <w:tab w:val="center" w:pos="4677"/>
        <w:tab w:val="right" w:pos="9355"/>
      </w:tabs>
      <w:rPr>
        <w:lang w:val="x-none"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31A917" w14:textId="77777777" w:rsidR="00EF212C" w:rsidRDefault="00EF212C">
      <w:r>
        <w:separator/>
      </w:r>
    </w:p>
  </w:footnote>
  <w:footnote w:type="continuationSeparator" w:id="0">
    <w:p w14:paraId="48FEF1D8" w14:textId="77777777" w:rsidR="00EF212C" w:rsidRDefault="00EF21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01A8"/>
    <w:multiLevelType w:val="hybridMultilevel"/>
    <w:tmpl w:val="53C2CE1E"/>
    <w:lvl w:ilvl="0" w:tplc="72408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BB4757"/>
    <w:multiLevelType w:val="hybridMultilevel"/>
    <w:tmpl w:val="1EB2E224"/>
    <w:lvl w:ilvl="0" w:tplc="24041A28">
      <w:start w:val="1"/>
      <w:numFmt w:val="decimal"/>
      <w:lvlText w:val="%1)"/>
      <w:lvlJc w:val="left"/>
      <w:pPr>
        <w:ind w:left="1068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34536E"/>
    <w:multiLevelType w:val="hybridMultilevel"/>
    <w:tmpl w:val="49082058"/>
    <w:lvl w:ilvl="0" w:tplc="B4DA90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A2E3BE3"/>
    <w:multiLevelType w:val="hybridMultilevel"/>
    <w:tmpl w:val="1D12B9C2"/>
    <w:lvl w:ilvl="0" w:tplc="C0D4F900">
      <w:start w:val="1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E16B14"/>
    <w:multiLevelType w:val="hybridMultilevel"/>
    <w:tmpl w:val="745A1B44"/>
    <w:lvl w:ilvl="0" w:tplc="4B462302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39C7960"/>
    <w:multiLevelType w:val="hybridMultilevel"/>
    <w:tmpl w:val="619C0D18"/>
    <w:lvl w:ilvl="0" w:tplc="C9D462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44A209D"/>
    <w:multiLevelType w:val="hybridMultilevel"/>
    <w:tmpl w:val="4DF2C1A8"/>
    <w:lvl w:ilvl="0" w:tplc="C03410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AC40C39"/>
    <w:multiLevelType w:val="hybridMultilevel"/>
    <w:tmpl w:val="587A9F38"/>
    <w:lvl w:ilvl="0" w:tplc="C1A2F2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E431F8F"/>
    <w:multiLevelType w:val="hybridMultilevel"/>
    <w:tmpl w:val="F6EE8C02"/>
    <w:lvl w:ilvl="0" w:tplc="218687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F40804"/>
    <w:multiLevelType w:val="hybridMultilevel"/>
    <w:tmpl w:val="DC6A4B96"/>
    <w:lvl w:ilvl="0" w:tplc="038417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AC427CE"/>
    <w:multiLevelType w:val="hybridMultilevel"/>
    <w:tmpl w:val="CF5CBC1A"/>
    <w:lvl w:ilvl="0" w:tplc="25F6D4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DA36943"/>
    <w:multiLevelType w:val="hybridMultilevel"/>
    <w:tmpl w:val="9CACDCAA"/>
    <w:lvl w:ilvl="0" w:tplc="44FCF50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12" w15:restartNumberingAfterBreak="0">
    <w:nsid w:val="3F804F12"/>
    <w:multiLevelType w:val="hybridMultilevel"/>
    <w:tmpl w:val="1270AC74"/>
    <w:lvl w:ilvl="0" w:tplc="552A7DE0">
      <w:start w:val="1"/>
      <w:numFmt w:val="decimal"/>
      <w:lvlText w:val="%1)"/>
      <w:lvlJc w:val="left"/>
      <w:pPr>
        <w:ind w:left="1069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82B38B4"/>
    <w:multiLevelType w:val="hybridMultilevel"/>
    <w:tmpl w:val="E5881552"/>
    <w:lvl w:ilvl="0" w:tplc="DDACAA2C">
      <w:start w:val="1"/>
      <w:numFmt w:val="decimal"/>
      <w:lvlText w:val="%1."/>
      <w:lvlJc w:val="left"/>
      <w:pPr>
        <w:ind w:left="962" w:hanging="360"/>
      </w:pPr>
      <w:rPr>
        <w:rFonts w:ascii="1JanyzakArial" w:hAnsi="1JanyzakArial" w:cs="1JanyzakArial"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14" w15:restartNumberingAfterBreak="0">
    <w:nsid w:val="5A5F278F"/>
    <w:multiLevelType w:val="hybridMultilevel"/>
    <w:tmpl w:val="22265610"/>
    <w:lvl w:ilvl="0" w:tplc="0BF63C34">
      <w:start w:val="1"/>
      <w:numFmt w:val="decimal"/>
      <w:lvlText w:val="%1)"/>
      <w:lvlJc w:val="left"/>
      <w:pPr>
        <w:ind w:left="1069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99845B2"/>
    <w:multiLevelType w:val="hybridMultilevel"/>
    <w:tmpl w:val="9B24355E"/>
    <w:lvl w:ilvl="0" w:tplc="2ADCC3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2A91A54"/>
    <w:multiLevelType w:val="hybridMultilevel"/>
    <w:tmpl w:val="E0C8DD9C"/>
    <w:lvl w:ilvl="0" w:tplc="C652AC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9CB3E10"/>
    <w:multiLevelType w:val="hybridMultilevel"/>
    <w:tmpl w:val="C242FD38"/>
    <w:lvl w:ilvl="0" w:tplc="2E7E0C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10"/>
  </w:num>
  <w:num w:numId="5">
    <w:abstractNumId w:val="17"/>
  </w:num>
  <w:num w:numId="6">
    <w:abstractNumId w:val="0"/>
  </w:num>
  <w:num w:numId="7">
    <w:abstractNumId w:val="15"/>
  </w:num>
  <w:num w:numId="8">
    <w:abstractNumId w:val="2"/>
  </w:num>
  <w:num w:numId="9">
    <w:abstractNumId w:val="1"/>
  </w:num>
  <w:num w:numId="10">
    <w:abstractNumId w:val="12"/>
  </w:num>
  <w:num w:numId="11">
    <w:abstractNumId w:val="14"/>
  </w:num>
  <w:num w:numId="12">
    <w:abstractNumId w:val="9"/>
  </w:num>
  <w:num w:numId="13">
    <w:abstractNumId w:val="7"/>
  </w:num>
  <w:num w:numId="14">
    <w:abstractNumId w:val="6"/>
  </w:num>
  <w:num w:numId="15">
    <w:abstractNumId w:val="16"/>
  </w:num>
  <w:num w:numId="16">
    <w:abstractNumId w:val="4"/>
  </w:num>
  <w:num w:numId="17">
    <w:abstractNumId w:val="13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0B0"/>
    <w:rsid w:val="000102EC"/>
    <w:rsid w:val="00043E40"/>
    <w:rsid w:val="0004646C"/>
    <w:rsid w:val="0005136E"/>
    <w:rsid w:val="00053213"/>
    <w:rsid w:val="00054FCF"/>
    <w:rsid w:val="00072199"/>
    <w:rsid w:val="00082212"/>
    <w:rsid w:val="00084F99"/>
    <w:rsid w:val="000A047A"/>
    <w:rsid w:val="000A388A"/>
    <w:rsid w:val="000C2163"/>
    <w:rsid w:val="000C35D8"/>
    <w:rsid w:val="000E41F7"/>
    <w:rsid w:val="00104A13"/>
    <w:rsid w:val="00116BAB"/>
    <w:rsid w:val="00117B47"/>
    <w:rsid w:val="0012222D"/>
    <w:rsid w:val="001252A1"/>
    <w:rsid w:val="00135A55"/>
    <w:rsid w:val="00144441"/>
    <w:rsid w:val="001536DE"/>
    <w:rsid w:val="001556A8"/>
    <w:rsid w:val="0015632C"/>
    <w:rsid w:val="00156FBC"/>
    <w:rsid w:val="00164DD6"/>
    <w:rsid w:val="00184CD3"/>
    <w:rsid w:val="00195A8B"/>
    <w:rsid w:val="001A690D"/>
    <w:rsid w:val="001C6B94"/>
    <w:rsid w:val="001D4589"/>
    <w:rsid w:val="001E1522"/>
    <w:rsid w:val="001F36E1"/>
    <w:rsid w:val="001F6E7F"/>
    <w:rsid w:val="00213E5D"/>
    <w:rsid w:val="00222404"/>
    <w:rsid w:val="0023413E"/>
    <w:rsid w:val="0025454E"/>
    <w:rsid w:val="002602CD"/>
    <w:rsid w:val="002618E0"/>
    <w:rsid w:val="00261C7D"/>
    <w:rsid w:val="00264833"/>
    <w:rsid w:val="002A7967"/>
    <w:rsid w:val="002C6441"/>
    <w:rsid w:val="002E0236"/>
    <w:rsid w:val="002E0429"/>
    <w:rsid w:val="002E0AFD"/>
    <w:rsid w:val="002E4D40"/>
    <w:rsid w:val="0030150A"/>
    <w:rsid w:val="0030618B"/>
    <w:rsid w:val="0031629D"/>
    <w:rsid w:val="00322668"/>
    <w:rsid w:val="00323C09"/>
    <w:rsid w:val="00331B0F"/>
    <w:rsid w:val="0033525C"/>
    <w:rsid w:val="00345AF3"/>
    <w:rsid w:val="0039599E"/>
    <w:rsid w:val="00396CD0"/>
    <w:rsid w:val="003A45BA"/>
    <w:rsid w:val="003D173D"/>
    <w:rsid w:val="003E0FAE"/>
    <w:rsid w:val="003E5B9B"/>
    <w:rsid w:val="003F3307"/>
    <w:rsid w:val="00402349"/>
    <w:rsid w:val="00411649"/>
    <w:rsid w:val="00420409"/>
    <w:rsid w:val="00421166"/>
    <w:rsid w:val="00426298"/>
    <w:rsid w:val="00426485"/>
    <w:rsid w:val="00427E67"/>
    <w:rsid w:val="004324B5"/>
    <w:rsid w:val="00447447"/>
    <w:rsid w:val="00455463"/>
    <w:rsid w:val="00457862"/>
    <w:rsid w:val="00465668"/>
    <w:rsid w:val="00471D34"/>
    <w:rsid w:val="00482AC7"/>
    <w:rsid w:val="004833C8"/>
    <w:rsid w:val="00491BAB"/>
    <w:rsid w:val="004A0E3B"/>
    <w:rsid w:val="004B7A0E"/>
    <w:rsid w:val="004C0B15"/>
    <w:rsid w:val="004C6FB6"/>
    <w:rsid w:val="004D10B6"/>
    <w:rsid w:val="004F62D5"/>
    <w:rsid w:val="00524241"/>
    <w:rsid w:val="0053221C"/>
    <w:rsid w:val="00540C34"/>
    <w:rsid w:val="005564DA"/>
    <w:rsid w:val="00560EEA"/>
    <w:rsid w:val="00572F72"/>
    <w:rsid w:val="005A3F3A"/>
    <w:rsid w:val="005B51B1"/>
    <w:rsid w:val="005D7A72"/>
    <w:rsid w:val="005E305F"/>
    <w:rsid w:val="005F09ED"/>
    <w:rsid w:val="00607C9B"/>
    <w:rsid w:val="00607D33"/>
    <w:rsid w:val="0062480F"/>
    <w:rsid w:val="00652FA2"/>
    <w:rsid w:val="00654910"/>
    <w:rsid w:val="00654B55"/>
    <w:rsid w:val="006762F5"/>
    <w:rsid w:val="00680FB3"/>
    <w:rsid w:val="0068217D"/>
    <w:rsid w:val="006824C1"/>
    <w:rsid w:val="0069647D"/>
    <w:rsid w:val="006B2D77"/>
    <w:rsid w:val="006C0F7F"/>
    <w:rsid w:val="006D1BF8"/>
    <w:rsid w:val="006D5088"/>
    <w:rsid w:val="00713000"/>
    <w:rsid w:val="0072104C"/>
    <w:rsid w:val="00721E17"/>
    <w:rsid w:val="00724128"/>
    <w:rsid w:val="00730A7E"/>
    <w:rsid w:val="00746BA5"/>
    <w:rsid w:val="0077751B"/>
    <w:rsid w:val="007901F6"/>
    <w:rsid w:val="007B01BB"/>
    <w:rsid w:val="007D114E"/>
    <w:rsid w:val="007D15B1"/>
    <w:rsid w:val="007D51FC"/>
    <w:rsid w:val="007F18C8"/>
    <w:rsid w:val="00821825"/>
    <w:rsid w:val="00836933"/>
    <w:rsid w:val="00837672"/>
    <w:rsid w:val="00837734"/>
    <w:rsid w:val="008420AA"/>
    <w:rsid w:val="00875747"/>
    <w:rsid w:val="008841B0"/>
    <w:rsid w:val="00892FE6"/>
    <w:rsid w:val="00893E2C"/>
    <w:rsid w:val="008A6E11"/>
    <w:rsid w:val="008A7F26"/>
    <w:rsid w:val="008B04D9"/>
    <w:rsid w:val="008B1B93"/>
    <w:rsid w:val="008B5CA4"/>
    <w:rsid w:val="008E392B"/>
    <w:rsid w:val="008E46CA"/>
    <w:rsid w:val="008E65BE"/>
    <w:rsid w:val="00901992"/>
    <w:rsid w:val="009111F6"/>
    <w:rsid w:val="009346CC"/>
    <w:rsid w:val="0093656A"/>
    <w:rsid w:val="009470B0"/>
    <w:rsid w:val="009658AF"/>
    <w:rsid w:val="00970291"/>
    <w:rsid w:val="009756EC"/>
    <w:rsid w:val="00990B55"/>
    <w:rsid w:val="009B197B"/>
    <w:rsid w:val="009C2CB5"/>
    <w:rsid w:val="009D086E"/>
    <w:rsid w:val="009D3798"/>
    <w:rsid w:val="009D76D2"/>
    <w:rsid w:val="009F1207"/>
    <w:rsid w:val="009F3E05"/>
    <w:rsid w:val="009F65A0"/>
    <w:rsid w:val="00A11500"/>
    <w:rsid w:val="00A128AD"/>
    <w:rsid w:val="00A242CE"/>
    <w:rsid w:val="00A276EE"/>
    <w:rsid w:val="00A403C2"/>
    <w:rsid w:val="00A61FBA"/>
    <w:rsid w:val="00A644E5"/>
    <w:rsid w:val="00A71B73"/>
    <w:rsid w:val="00A77DD9"/>
    <w:rsid w:val="00A802C8"/>
    <w:rsid w:val="00A81603"/>
    <w:rsid w:val="00A8295F"/>
    <w:rsid w:val="00A909D3"/>
    <w:rsid w:val="00A931CF"/>
    <w:rsid w:val="00AA7EBA"/>
    <w:rsid w:val="00AD58E5"/>
    <w:rsid w:val="00AE1229"/>
    <w:rsid w:val="00B07C52"/>
    <w:rsid w:val="00B16824"/>
    <w:rsid w:val="00B206C1"/>
    <w:rsid w:val="00B233D8"/>
    <w:rsid w:val="00B43BB8"/>
    <w:rsid w:val="00B443B1"/>
    <w:rsid w:val="00B514A0"/>
    <w:rsid w:val="00B71175"/>
    <w:rsid w:val="00B76D69"/>
    <w:rsid w:val="00B84F93"/>
    <w:rsid w:val="00B87684"/>
    <w:rsid w:val="00B96B27"/>
    <w:rsid w:val="00BA0DA0"/>
    <w:rsid w:val="00BA3628"/>
    <w:rsid w:val="00BB4560"/>
    <w:rsid w:val="00BB5C39"/>
    <w:rsid w:val="00BC7FCD"/>
    <w:rsid w:val="00BF2B48"/>
    <w:rsid w:val="00BF70BF"/>
    <w:rsid w:val="00C15CC7"/>
    <w:rsid w:val="00C24BE7"/>
    <w:rsid w:val="00C24D22"/>
    <w:rsid w:val="00C34F0F"/>
    <w:rsid w:val="00C503C8"/>
    <w:rsid w:val="00C60ED1"/>
    <w:rsid w:val="00C71918"/>
    <w:rsid w:val="00C74A27"/>
    <w:rsid w:val="00C81623"/>
    <w:rsid w:val="00C82F4E"/>
    <w:rsid w:val="00C93900"/>
    <w:rsid w:val="00CB0C3A"/>
    <w:rsid w:val="00CD1BE3"/>
    <w:rsid w:val="00CD3ADE"/>
    <w:rsid w:val="00CD4CB2"/>
    <w:rsid w:val="00CD76AC"/>
    <w:rsid w:val="00D01C74"/>
    <w:rsid w:val="00D02F36"/>
    <w:rsid w:val="00D13A95"/>
    <w:rsid w:val="00D20B51"/>
    <w:rsid w:val="00D22138"/>
    <w:rsid w:val="00D32994"/>
    <w:rsid w:val="00D40323"/>
    <w:rsid w:val="00D4276B"/>
    <w:rsid w:val="00D45194"/>
    <w:rsid w:val="00D460A9"/>
    <w:rsid w:val="00D5446F"/>
    <w:rsid w:val="00D64ED9"/>
    <w:rsid w:val="00D65D13"/>
    <w:rsid w:val="00D73244"/>
    <w:rsid w:val="00D814CA"/>
    <w:rsid w:val="00D84B61"/>
    <w:rsid w:val="00DA5FFF"/>
    <w:rsid w:val="00DA634E"/>
    <w:rsid w:val="00DD2800"/>
    <w:rsid w:val="00DD6E85"/>
    <w:rsid w:val="00DD76E2"/>
    <w:rsid w:val="00DE44D2"/>
    <w:rsid w:val="00DF350A"/>
    <w:rsid w:val="00E13256"/>
    <w:rsid w:val="00E53E07"/>
    <w:rsid w:val="00E60BFB"/>
    <w:rsid w:val="00E63EF6"/>
    <w:rsid w:val="00E666C8"/>
    <w:rsid w:val="00E7480B"/>
    <w:rsid w:val="00E77281"/>
    <w:rsid w:val="00E82154"/>
    <w:rsid w:val="00E83661"/>
    <w:rsid w:val="00E971A2"/>
    <w:rsid w:val="00EC20DC"/>
    <w:rsid w:val="00EC4D43"/>
    <w:rsid w:val="00EC52DD"/>
    <w:rsid w:val="00EE0792"/>
    <w:rsid w:val="00EE2F10"/>
    <w:rsid w:val="00EF212C"/>
    <w:rsid w:val="00EF2BE1"/>
    <w:rsid w:val="00F018B4"/>
    <w:rsid w:val="00F054A3"/>
    <w:rsid w:val="00F17079"/>
    <w:rsid w:val="00F24082"/>
    <w:rsid w:val="00F257DF"/>
    <w:rsid w:val="00F31787"/>
    <w:rsid w:val="00F52A68"/>
    <w:rsid w:val="00F55148"/>
    <w:rsid w:val="00F6320E"/>
    <w:rsid w:val="00F7193A"/>
    <w:rsid w:val="00F83632"/>
    <w:rsid w:val="00FA4376"/>
    <w:rsid w:val="00FC7377"/>
    <w:rsid w:val="00FD15A6"/>
    <w:rsid w:val="00FD31F9"/>
    <w:rsid w:val="00FD3A9D"/>
    <w:rsid w:val="00FF5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B5E97"/>
  <w15:docId w15:val="{C8D7C556-B5C9-4DFC-AF78-FB17059B4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B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B9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E5B9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E5B9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E5B9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E5B9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kForma">
    <w:name w:val="_Форма (tkForma)"/>
    <w:basedOn w:val="a"/>
    <w:rsid w:val="001A690D"/>
    <w:pPr>
      <w:widowControl/>
      <w:autoSpaceDE/>
      <w:autoSpaceDN/>
      <w:adjustRightInd/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customStyle="1" w:styleId="pj">
    <w:name w:val="pj"/>
    <w:basedOn w:val="a"/>
    <w:rsid w:val="0033525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s1">
    <w:name w:val="s1"/>
    <w:basedOn w:val="a0"/>
    <w:rsid w:val="0033525C"/>
  </w:style>
  <w:style w:type="character" w:customStyle="1" w:styleId="a8">
    <w:name w:val="a"/>
    <w:basedOn w:val="a0"/>
    <w:rsid w:val="00E53E07"/>
  </w:style>
  <w:style w:type="paragraph" w:styleId="a9">
    <w:name w:val="Balloon Text"/>
    <w:basedOn w:val="a"/>
    <w:link w:val="aa"/>
    <w:uiPriority w:val="99"/>
    <w:semiHidden/>
    <w:unhideWhenUsed/>
    <w:rsid w:val="00C24BE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24BE7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extreklama1">
    <w:name w:val="text_reklama1"/>
    <w:basedOn w:val="a"/>
    <w:next w:val="a"/>
    <w:uiPriority w:val="99"/>
    <w:rsid w:val="00875747"/>
    <w:pPr>
      <w:widowControl/>
      <w:tabs>
        <w:tab w:val="left" w:pos="0"/>
      </w:tabs>
      <w:spacing w:line="180" w:lineRule="atLeast"/>
      <w:ind w:firstLine="170"/>
      <w:jc w:val="both"/>
      <w:textAlignment w:val="center"/>
    </w:pPr>
    <w:rPr>
      <w:rFonts w:ascii="1JanyzakArial" w:eastAsia="Times New Roman" w:hAnsi="1JanyzakArial" w:cs="1JanyzakArial"/>
      <w:color w:val="000000"/>
      <w:sz w:val="17"/>
      <w:szCs w:val="17"/>
      <w:lang w:val="en-GB"/>
    </w:rPr>
  </w:style>
  <w:style w:type="character" w:customStyle="1" w:styleId="s0">
    <w:name w:val="s0"/>
    <w:basedOn w:val="a0"/>
    <w:rsid w:val="00C24D22"/>
  </w:style>
  <w:style w:type="character" w:styleId="ab">
    <w:name w:val="Hyperlink"/>
    <w:basedOn w:val="a0"/>
    <w:uiPriority w:val="99"/>
    <w:semiHidden/>
    <w:unhideWhenUsed/>
    <w:rsid w:val="00837734"/>
    <w:rPr>
      <w:color w:val="0000FF"/>
      <w:u w:val="single"/>
    </w:rPr>
  </w:style>
  <w:style w:type="paragraph" w:customStyle="1" w:styleId="tkTekst">
    <w:name w:val="_Текст обычный (tkTekst)"/>
    <w:basedOn w:val="a"/>
    <w:rsid w:val="00A81603"/>
    <w:pPr>
      <w:widowControl/>
      <w:autoSpaceDE/>
      <w:autoSpaceDN/>
      <w:adjustRightInd/>
      <w:spacing w:after="60" w:line="276" w:lineRule="auto"/>
      <w:ind w:firstLine="567"/>
      <w:jc w:val="both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12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B674C-A2EA-48F9-9DFE-4C248451A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Самбаев Нурдин</dc:creator>
  <cp:lastModifiedBy>Алтынай Мураталиева</cp:lastModifiedBy>
  <cp:revision>2</cp:revision>
  <cp:lastPrinted>2022-09-12T09:33:00Z</cp:lastPrinted>
  <dcterms:created xsi:type="dcterms:W3CDTF">2022-09-21T11:16:00Z</dcterms:created>
  <dcterms:modified xsi:type="dcterms:W3CDTF">2022-09-21T11:16:00Z</dcterms:modified>
</cp:coreProperties>
</file>